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CE721">
      <w:pPr>
        <w:pStyle w:val="2"/>
        <w:keepNext w:val="0"/>
        <w:keepLines w:val="0"/>
        <w:widowControl/>
        <w:suppressLineNumbers w:val="0"/>
        <w:spacing w:line="240" w:lineRule="auto"/>
        <w:ind w:left="0" w:firstLine="0"/>
        <w:jc w:val="center"/>
        <w:textAlignment w:val="center"/>
      </w:pPr>
      <w:r>
        <w:rPr>
          <w:rFonts w:ascii="宋体" w:hAnsi="宋体" w:eastAsia="宋体" w:cs="宋体"/>
          <w:color w:val="000000"/>
          <w:spacing w:val="0"/>
          <w:position w:val="0"/>
          <w:sz w:val="44"/>
          <w:szCs w:val="44"/>
        </w:rPr>
        <w:t>行政处罚决定书</w:t>
      </w:r>
    </w:p>
    <w:p w14:paraId="0DC712C7">
      <w:pPr>
        <w:pStyle w:val="2"/>
        <w:keepNext w:val="0"/>
        <w:keepLines w:val="0"/>
        <w:widowControl/>
        <w:suppressLineNumbers w:val="0"/>
        <w:spacing w:line="240" w:lineRule="auto"/>
        <w:ind w:left="0" w:firstLine="0"/>
        <w:jc w:val="right"/>
        <w:textAlignment w:val="center"/>
      </w:pPr>
      <w:bookmarkStart w:id="0" w:name="_GoBack"/>
      <w:r>
        <w:rPr>
          <w:rFonts w:ascii="宋体" w:hAnsi="宋体" w:eastAsia="宋体" w:cs="宋体"/>
          <w:color w:val="000000"/>
          <w:spacing w:val="0"/>
          <w:position w:val="0"/>
          <w:sz w:val="32"/>
          <w:szCs w:val="32"/>
        </w:rPr>
        <w:t>豫</w:t>
      </w:r>
      <w:r>
        <w:rPr>
          <w:rFonts w:hint="default" w:ascii="Times New Roman" w:hAnsi="Times New Roman" w:cs="Times New Roman"/>
          <w:color w:val="000000"/>
          <w:spacing w:val="0"/>
          <w:position w:val="0"/>
          <w:sz w:val="32"/>
          <w:szCs w:val="32"/>
        </w:rPr>
        <w:t>0526</w:t>
      </w:r>
      <w:r>
        <w:rPr>
          <w:rFonts w:ascii="宋体" w:hAnsi="宋体" w:eastAsia="宋体" w:cs="宋体"/>
          <w:color w:val="000000"/>
          <w:spacing w:val="0"/>
          <w:position w:val="0"/>
          <w:sz w:val="32"/>
          <w:szCs w:val="32"/>
        </w:rPr>
        <w:t>环罚决字〔</w:t>
      </w:r>
      <w:r>
        <w:rPr>
          <w:rFonts w:hint="default" w:ascii="Times New Roman" w:hAnsi="Times New Roman" w:cs="Times New Roman"/>
          <w:color w:val="000000"/>
          <w:spacing w:val="0"/>
          <w:position w:val="0"/>
          <w:sz w:val="32"/>
          <w:szCs w:val="32"/>
        </w:rPr>
        <w:t>2026</w:t>
      </w:r>
      <w:r>
        <w:rPr>
          <w:rFonts w:ascii="宋体" w:hAnsi="宋体" w:eastAsia="宋体" w:cs="宋体"/>
          <w:color w:val="000000"/>
          <w:spacing w:val="0"/>
          <w:position w:val="0"/>
          <w:sz w:val="32"/>
          <w:szCs w:val="32"/>
        </w:rPr>
        <w:t>〕</w:t>
      </w:r>
      <w:r>
        <w:rPr>
          <w:rFonts w:hint="default" w:ascii="Times New Roman" w:hAnsi="Times New Roman" w:cs="Times New Roman"/>
          <w:color w:val="000000"/>
          <w:spacing w:val="0"/>
          <w:position w:val="0"/>
          <w:sz w:val="32"/>
          <w:szCs w:val="32"/>
        </w:rPr>
        <w:t>16</w:t>
      </w:r>
      <w:r>
        <w:rPr>
          <w:rFonts w:ascii="宋体" w:hAnsi="宋体" w:eastAsia="宋体" w:cs="宋体"/>
          <w:color w:val="000000"/>
          <w:spacing w:val="0"/>
          <w:position w:val="0"/>
          <w:sz w:val="32"/>
          <w:szCs w:val="32"/>
        </w:rPr>
        <w:t>号</w:t>
      </w:r>
    </w:p>
    <w:bookmarkEnd w:id="0"/>
    <w:p w14:paraId="23B5D7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rPr>
          <w:rFonts w:ascii="仿宋" w:hAnsi="仿宋" w:eastAsia="仿宋" w:cs="仿宋"/>
          <w:color w:val="000000"/>
          <w:spacing w:val="0"/>
          <w:position w:val="0"/>
          <w:sz w:val="32"/>
          <w:szCs w:val="32"/>
        </w:rPr>
      </w:pPr>
      <w:r>
        <w:rPr>
          <w:rFonts w:ascii="仿宋" w:hAnsi="仿宋" w:eastAsia="仿宋" w:cs="仿宋"/>
          <w:color w:val="000000"/>
          <w:spacing w:val="0"/>
          <w:position w:val="0"/>
          <w:sz w:val="32"/>
          <w:szCs w:val="32"/>
        </w:rPr>
        <w:t>河南悦达环保实业有限公司：</w:t>
      </w:r>
    </w:p>
    <w:p w14:paraId="779FE2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hint="eastAsia" w:ascii="仿宋" w:hAnsi="仿宋" w:eastAsia="仿宋" w:cs="仿宋"/>
          <w:color w:val="000000"/>
          <w:spacing w:val="0"/>
          <w:position w:val="0"/>
          <w:sz w:val="32"/>
          <w:szCs w:val="32"/>
        </w:rPr>
        <w:t>统一社会信用代码：</w:t>
      </w:r>
      <w:r>
        <w:rPr>
          <w:rFonts w:hint="default" w:ascii="Times New Roman" w:hAnsi="Times New Roman" w:cs="Times New Roman"/>
          <w:color w:val="000000"/>
          <w:spacing w:val="0"/>
          <w:position w:val="0"/>
          <w:sz w:val="32"/>
          <w:szCs w:val="32"/>
        </w:rPr>
        <w:t>91410526MACX77EW75</w:t>
      </w:r>
    </w:p>
    <w:p w14:paraId="63AFEA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hint="eastAsia" w:ascii="仿宋" w:hAnsi="仿宋" w:eastAsia="仿宋" w:cs="仿宋"/>
          <w:color w:val="000000"/>
          <w:spacing w:val="0"/>
          <w:position w:val="0"/>
          <w:sz w:val="32"/>
          <w:szCs w:val="32"/>
        </w:rPr>
        <w:t>地址：安阳市滑县四间房乡</w:t>
      </w:r>
      <w:r>
        <w:rPr>
          <w:rFonts w:hint="default" w:ascii="Times New Roman" w:hAnsi="Times New Roman" w:cs="Times New Roman"/>
          <w:color w:val="000000"/>
          <w:spacing w:val="0"/>
          <w:position w:val="0"/>
          <w:sz w:val="32"/>
          <w:szCs w:val="32"/>
        </w:rPr>
        <w:t xml:space="preserve">342 </w:t>
      </w:r>
      <w:r>
        <w:rPr>
          <w:rFonts w:hint="eastAsia" w:ascii="仿宋" w:hAnsi="仿宋" w:eastAsia="仿宋" w:cs="仿宋"/>
          <w:color w:val="000000"/>
          <w:spacing w:val="0"/>
          <w:position w:val="0"/>
          <w:sz w:val="32"/>
          <w:szCs w:val="32"/>
        </w:rPr>
        <w:t>国道北侧</w:t>
      </w:r>
    </w:p>
    <w:p w14:paraId="3FC995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hint="eastAsia" w:ascii="仿宋" w:hAnsi="仿宋" w:eastAsia="仿宋" w:cs="仿宋"/>
          <w:color w:val="000000"/>
          <w:spacing w:val="0"/>
          <w:position w:val="0"/>
          <w:sz w:val="32"/>
          <w:szCs w:val="32"/>
        </w:rPr>
        <w:t>法定代表人：高利孔</w:t>
      </w:r>
    </w:p>
    <w:p w14:paraId="44483B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firstLine="640" w:firstLineChars="200"/>
        <w:jc w:val="left"/>
        <w:textAlignment w:val="center"/>
      </w:pPr>
      <w:r>
        <w:rPr>
          <w:rFonts w:hint="eastAsia" w:ascii="黑体" w:hAnsi="黑体" w:eastAsia="黑体" w:cs="黑体"/>
          <w:color w:val="000000"/>
          <w:spacing w:val="0"/>
          <w:position w:val="0"/>
          <w:sz w:val="32"/>
          <w:szCs w:val="32"/>
        </w:rPr>
        <w:t>一、环境违法事实和证据</w:t>
      </w:r>
    </w:p>
    <w:p w14:paraId="035531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jc w:val="left"/>
        <w:textAlignment w:val="center"/>
      </w:pPr>
      <w:r>
        <w:rPr>
          <w:rFonts w:hint="eastAsia" w:ascii="仿宋" w:hAnsi="仿宋" w:eastAsia="仿宋" w:cs="仿宋"/>
          <w:color w:val="000000"/>
          <w:spacing w:val="0"/>
          <w:position w:val="0"/>
          <w:sz w:val="32"/>
          <w:szCs w:val="32"/>
          <w:u w:val="single"/>
        </w:rPr>
        <w:t>我局于</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25</w:t>
      </w:r>
      <w:r>
        <w:rPr>
          <w:rFonts w:hint="eastAsia" w:ascii="仿宋" w:hAnsi="仿宋" w:eastAsia="仿宋" w:cs="仿宋"/>
          <w:color w:val="000000"/>
          <w:spacing w:val="0"/>
          <w:position w:val="0"/>
          <w:sz w:val="32"/>
          <w:szCs w:val="32"/>
          <w:u w:val="single"/>
        </w:rPr>
        <w:t>日对你单位进行了调查，发现你单位实施了以下环境违法行为：</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日</w:t>
      </w:r>
      <w:r>
        <w:rPr>
          <w:rFonts w:hint="default" w:ascii="Times New Roman" w:hAnsi="Times New Roman" w:cs="Times New Roman"/>
          <w:color w:val="000000"/>
          <w:spacing w:val="0"/>
          <w:position w:val="0"/>
          <w:sz w:val="32"/>
          <w:szCs w:val="32"/>
          <w:u w:val="single"/>
        </w:rPr>
        <w:t>25</w:t>
      </w:r>
      <w:r>
        <w:rPr>
          <w:rFonts w:hint="eastAsia" w:ascii="仿宋" w:hAnsi="仿宋" w:eastAsia="仿宋" w:cs="仿宋"/>
          <w:color w:val="000000"/>
          <w:spacing w:val="0"/>
          <w:position w:val="0"/>
          <w:sz w:val="32"/>
          <w:szCs w:val="32"/>
          <w:u w:val="single"/>
        </w:rPr>
        <w:t>日，我局执法人员在你单位现场检查时，发现你单位再生活性炭生产线一台高温氧化炉正在生产，配套深度吸收塔运行正常，收集管道封闭不严，车间内烟尘较大，地面积尘较多。你单位未按照规定对不经过大气污染物排放口集中排放的大气污染物采取必要的污染防治措施。</w:t>
      </w:r>
    </w:p>
    <w:p w14:paraId="749065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72"/>
        <w:jc w:val="left"/>
        <w:textAlignment w:val="center"/>
      </w:pPr>
      <w:r>
        <w:rPr>
          <w:rFonts w:hint="eastAsia" w:ascii="仿宋" w:hAnsi="仿宋" w:eastAsia="仿宋" w:cs="仿宋"/>
          <w:color w:val="000000"/>
          <w:spacing w:val="0"/>
          <w:position w:val="0"/>
          <w:sz w:val="32"/>
          <w:szCs w:val="32"/>
        </w:rPr>
        <w:t>以上事实，主要有以下证据证明：</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、现场检查（勘验）笔录、现场勘查示意图、现场照片证据、调查询问笔录，</w:t>
      </w:r>
      <w:r>
        <w:rPr>
          <w:rFonts w:hint="default" w:ascii="Times New Roman" w:hAnsi="Times New Roman" w:cs="Times New Roman"/>
          <w:color w:val="000000"/>
          <w:spacing w:val="0"/>
          <w:position w:val="0"/>
          <w:sz w:val="32"/>
          <w:szCs w:val="32"/>
        </w:rPr>
        <w:t xml:space="preserve">2026 </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25</w:t>
      </w:r>
      <w:r>
        <w:rPr>
          <w:rFonts w:hint="eastAsia" w:ascii="仿宋" w:hAnsi="仿宋" w:eastAsia="仿宋" w:cs="仿宋"/>
          <w:color w:val="000000"/>
          <w:spacing w:val="0"/>
          <w:position w:val="0"/>
          <w:sz w:val="32"/>
          <w:szCs w:val="32"/>
        </w:rPr>
        <w:t>日</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21</w:t>
      </w:r>
      <w:r>
        <w:rPr>
          <w:rFonts w:hint="eastAsia" w:ascii="仿宋" w:hAnsi="仿宋" w:eastAsia="仿宋" w:cs="仿宋"/>
          <w:color w:val="000000"/>
          <w:spacing w:val="0"/>
          <w:position w:val="0"/>
          <w:sz w:val="32"/>
          <w:szCs w:val="32"/>
        </w:rPr>
        <w:t>日由安阳市生态环境局滑县综合行政执法大队提供，证明相对人违法事实；</w:t>
      </w:r>
    </w:p>
    <w:p w14:paraId="332712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26"/>
        <w:contextualSpacing/>
        <w:jc w:val="left"/>
      </w:pPr>
      <w:r>
        <w:rPr>
          <w:rFonts w:hint="default" w:ascii="Times New Roman" w:hAnsi="Times New Roman" w:cs="Times New Roman"/>
          <w:color w:val="000000"/>
          <w:spacing w:val="0"/>
          <w:position w:val="0"/>
          <w:sz w:val="32"/>
          <w:szCs w:val="32"/>
        </w:rPr>
        <w:t>2</w:t>
      </w:r>
      <w:r>
        <w:rPr>
          <w:rFonts w:hint="eastAsia" w:ascii="仿宋" w:hAnsi="仿宋" w:eastAsia="仿宋" w:cs="仿宋"/>
          <w:color w:val="000000"/>
          <w:spacing w:val="0"/>
          <w:position w:val="0"/>
          <w:sz w:val="32"/>
          <w:szCs w:val="32"/>
        </w:rPr>
        <w:t>、营业执照复印件、法定代表人身份证复印件，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2</w:t>
      </w:r>
      <w:r>
        <w:rPr>
          <w:rFonts w:hint="eastAsia" w:ascii="仿宋" w:hAnsi="仿宋" w:eastAsia="仿宋" w:cs="仿宋"/>
          <w:color w:val="000000"/>
          <w:spacing w:val="0"/>
          <w:position w:val="0"/>
          <w:sz w:val="32"/>
          <w:szCs w:val="32"/>
        </w:rPr>
        <w:t>日由河南悦达环保实业有限公司提供，证明相对人身份；</w:t>
      </w:r>
    </w:p>
    <w:p w14:paraId="1FFEE7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32"/>
        <w:contextualSpacing/>
        <w:jc w:val="left"/>
      </w:pP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、竣工环境保护验收监测报告复印件、建设项目环境影响报告表复印件、固定污染源排污登记回执复印件、租赁协议复印件，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2</w:t>
      </w:r>
      <w:r>
        <w:rPr>
          <w:rFonts w:hint="eastAsia" w:ascii="仿宋" w:hAnsi="仿宋" w:eastAsia="仿宋" w:cs="仿宋"/>
          <w:color w:val="000000"/>
          <w:spacing w:val="0"/>
          <w:position w:val="0"/>
          <w:sz w:val="32"/>
          <w:szCs w:val="32"/>
        </w:rPr>
        <w:t>日</w:t>
      </w:r>
      <w:r>
        <w:rPr>
          <w:rFonts w:hint="default" w:ascii="Times New Roman" w:hAnsi="Times New Roman" w:cs="Times New Roman"/>
          <w:color w:val="000000"/>
          <w:spacing w:val="0"/>
          <w:position w:val="0"/>
          <w:sz w:val="32"/>
          <w:szCs w:val="32"/>
        </w:rPr>
        <w:t>-21</w:t>
      </w:r>
      <w:r>
        <w:rPr>
          <w:rFonts w:hint="eastAsia" w:ascii="仿宋" w:hAnsi="仿宋" w:eastAsia="仿宋" w:cs="仿宋"/>
          <w:color w:val="000000"/>
          <w:spacing w:val="0"/>
          <w:position w:val="0"/>
          <w:sz w:val="32"/>
          <w:szCs w:val="32"/>
        </w:rPr>
        <w:t>日由河南悦达环保实业有限公司提供，证明相对人管理类别、违法行为发生地点；</w:t>
      </w:r>
    </w:p>
    <w:p w14:paraId="5CD49E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24"/>
        <w:contextualSpacing/>
        <w:jc w:val="left"/>
      </w:pP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、统计上大中小微型企业划分办法网站截图及打印件、工资发放表复印件，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2</w:t>
      </w:r>
      <w:r>
        <w:rPr>
          <w:rFonts w:hint="eastAsia" w:ascii="仿宋" w:hAnsi="仿宋" w:eastAsia="仿宋" w:cs="仿宋"/>
          <w:color w:val="000000"/>
          <w:spacing w:val="0"/>
          <w:position w:val="0"/>
          <w:sz w:val="32"/>
          <w:szCs w:val="32"/>
        </w:rPr>
        <w:t>日由安阳市生态环境局滑县综合行政执法大队提供，证明企业规模；</w:t>
      </w:r>
    </w:p>
    <w:p w14:paraId="3EE4E5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34"/>
        <w:contextualSpacing/>
        <w:jc w:val="left"/>
      </w:pPr>
      <w:r>
        <w:rPr>
          <w:rFonts w:hint="default" w:ascii="Times New Roman" w:hAnsi="Times New Roman" w:cs="Times New Roman"/>
          <w:color w:val="000000"/>
          <w:spacing w:val="0"/>
          <w:position w:val="0"/>
          <w:sz w:val="32"/>
          <w:szCs w:val="32"/>
        </w:rPr>
        <w:t>5</w:t>
      </w:r>
      <w:r>
        <w:rPr>
          <w:rFonts w:hint="eastAsia" w:ascii="仿宋" w:hAnsi="仿宋" w:eastAsia="仿宋" w:cs="仿宋"/>
          <w:color w:val="000000"/>
          <w:spacing w:val="0"/>
          <w:position w:val="0"/>
          <w:sz w:val="32"/>
          <w:szCs w:val="32"/>
        </w:rPr>
        <w:t>、整改材料，</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7</w:t>
      </w:r>
      <w:r>
        <w:rPr>
          <w:rFonts w:hint="eastAsia" w:ascii="仿宋" w:hAnsi="仿宋" w:eastAsia="仿宋" w:cs="仿宋"/>
          <w:color w:val="000000"/>
          <w:spacing w:val="0"/>
          <w:position w:val="0"/>
          <w:sz w:val="32"/>
          <w:szCs w:val="32"/>
        </w:rPr>
        <w:t>日</w:t>
      </w:r>
      <w:r>
        <w:rPr>
          <w:rFonts w:hint="default" w:ascii="Times New Roman" w:hAnsi="Times New Roman" w:cs="Times New Roman"/>
          <w:color w:val="000000"/>
          <w:spacing w:val="0"/>
          <w:position w:val="0"/>
          <w:sz w:val="32"/>
          <w:szCs w:val="32"/>
        </w:rPr>
        <w:t>-21</w:t>
      </w:r>
      <w:r>
        <w:rPr>
          <w:rFonts w:hint="eastAsia" w:ascii="仿宋" w:hAnsi="仿宋" w:eastAsia="仿宋" w:cs="仿宋"/>
          <w:color w:val="000000"/>
          <w:spacing w:val="0"/>
          <w:position w:val="0"/>
          <w:sz w:val="32"/>
          <w:szCs w:val="32"/>
        </w:rPr>
        <w:t>日由安阳市生态环境局滑县综合执法大队提供，证明限期改正时间；</w:t>
      </w:r>
    </w:p>
    <w:p w14:paraId="27F6D3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32"/>
        <w:contextualSpacing/>
        <w:jc w:val="left"/>
      </w:pPr>
      <w:r>
        <w:rPr>
          <w:rFonts w:hint="default" w:ascii="Times New Roman" w:hAnsi="Times New Roman" w:cs="Times New Roman"/>
          <w:color w:val="000000"/>
          <w:spacing w:val="0"/>
          <w:position w:val="0"/>
          <w:sz w:val="32"/>
          <w:szCs w:val="32"/>
        </w:rPr>
        <w:t>6</w:t>
      </w:r>
      <w:r>
        <w:rPr>
          <w:rFonts w:hint="eastAsia" w:ascii="仿宋" w:hAnsi="仿宋" w:eastAsia="仿宋" w:cs="仿宋"/>
          <w:color w:val="000000"/>
          <w:spacing w:val="0"/>
          <w:position w:val="0"/>
          <w:sz w:val="32"/>
          <w:szCs w:val="32"/>
        </w:rPr>
        <w:t>、国家企业信用信息公示系统截图，</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2</w:t>
      </w:r>
      <w:r>
        <w:rPr>
          <w:rFonts w:hint="eastAsia" w:ascii="仿宋" w:hAnsi="仿宋" w:eastAsia="仿宋" w:cs="仿宋"/>
          <w:color w:val="000000"/>
          <w:spacing w:val="0"/>
          <w:position w:val="0"/>
          <w:sz w:val="32"/>
          <w:szCs w:val="32"/>
        </w:rPr>
        <w:t>日由安阳市生态环境局滑县综合行政执法大队提供，证明相对人受处罚次数；</w:t>
      </w:r>
    </w:p>
    <w:p w14:paraId="3CF84D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30"/>
        <w:contextualSpacing/>
        <w:jc w:val="left"/>
      </w:pPr>
      <w:r>
        <w:rPr>
          <w:rFonts w:hint="default" w:ascii="Times New Roman" w:hAnsi="Times New Roman" w:cs="Times New Roman"/>
          <w:color w:val="000000"/>
          <w:spacing w:val="0"/>
          <w:position w:val="0"/>
          <w:sz w:val="32"/>
          <w:szCs w:val="32"/>
        </w:rPr>
        <w:t>7</w:t>
      </w:r>
      <w:r>
        <w:rPr>
          <w:rFonts w:hint="eastAsia" w:ascii="仿宋" w:hAnsi="仿宋" w:eastAsia="仿宋" w:cs="仿宋"/>
          <w:color w:val="000000"/>
          <w:spacing w:val="0"/>
          <w:position w:val="0"/>
          <w:sz w:val="32"/>
          <w:szCs w:val="32"/>
        </w:rPr>
        <w:t>、执法证扫描件，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2</w:t>
      </w:r>
      <w:r>
        <w:rPr>
          <w:rFonts w:hint="eastAsia" w:ascii="仿宋" w:hAnsi="仿宋" w:eastAsia="仿宋" w:cs="仿宋"/>
          <w:color w:val="000000"/>
          <w:spacing w:val="0"/>
          <w:position w:val="0"/>
          <w:sz w:val="32"/>
          <w:szCs w:val="32"/>
        </w:rPr>
        <w:t>日由安阳市生态环境局滑县综合执法大队提供，证明执法人员身份。</w:t>
      </w:r>
    </w:p>
    <w:p w14:paraId="4C3B1B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jc w:val="left"/>
        <w:textAlignment w:val="center"/>
      </w:pPr>
      <w:r>
        <w:rPr>
          <w:rFonts w:hint="eastAsia" w:ascii="仿宋" w:hAnsi="仿宋" w:eastAsia="仿宋" w:cs="仿宋"/>
          <w:color w:val="000000"/>
          <w:spacing w:val="0"/>
          <w:position w:val="0"/>
          <w:sz w:val="32"/>
          <w:szCs w:val="32"/>
        </w:rPr>
        <w:t>根据以上查明的事实，</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7</w:t>
      </w:r>
      <w:r>
        <w:rPr>
          <w:rFonts w:hint="eastAsia" w:ascii="仿宋" w:hAnsi="仿宋" w:eastAsia="仿宋" w:cs="仿宋"/>
          <w:color w:val="000000"/>
          <w:spacing w:val="0"/>
          <w:position w:val="0"/>
          <w:sz w:val="32"/>
          <w:szCs w:val="32"/>
        </w:rPr>
        <w:t>日，我局对你单位下达《责令改正违法行为决定书》（豫</w:t>
      </w:r>
      <w:r>
        <w:rPr>
          <w:rFonts w:hint="default" w:ascii="Times New Roman" w:hAnsi="Times New Roman" w:cs="Times New Roman"/>
          <w:color w:val="000000"/>
          <w:spacing w:val="0"/>
          <w:position w:val="0"/>
          <w:sz w:val="32"/>
          <w:szCs w:val="32"/>
        </w:rPr>
        <w:t>0526</w:t>
      </w:r>
      <w:r>
        <w:rPr>
          <w:rFonts w:hint="eastAsia" w:ascii="仿宋" w:hAnsi="仿宋" w:eastAsia="仿宋" w:cs="仿宋"/>
          <w:color w:val="000000"/>
          <w:spacing w:val="0"/>
          <w:position w:val="0"/>
          <w:sz w:val="32"/>
          <w:szCs w:val="32"/>
        </w:rPr>
        <w:t>环责改字〔</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15</w:t>
      </w:r>
      <w:r>
        <w:rPr>
          <w:rFonts w:hint="eastAsia" w:ascii="仿宋" w:hAnsi="仿宋" w:eastAsia="仿宋" w:cs="仿宋"/>
          <w:color w:val="000000"/>
          <w:spacing w:val="0"/>
          <w:position w:val="0"/>
          <w:sz w:val="32"/>
          <w:szCs w:val="32"/>
        </w:rPr>
        <w:t>号），责令你单位采取封闭处理措施，严格控制生产过程以及内部物料传输环节产生的粉尘的排放。</w:t>
      </w:r>
    </w:p>
    <w:p w14:paraId="663C83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26"/>
        <w:jc w:val="lef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21</w:t>
      </w:r>
      <w:r>
        <w:rPr>
          <w:rFonts w:hint="eastAsia" w:ascii="仿宋" w:hAnsi="仿宋" w:eastAsia="仿宋" w:cs="仿宋"/>
          <w:color w:val="000000"/>
          <w:spacing w:val="0"/>
          <w:position w:val="0"/>
          <w:sz w:val="32"/>
          <w:szCs w:val="32"/>
        </w:rPr>
        <w:t>日，根据责改要求，我局对你单位违法行为整改情况进行复查，你单位已按照规定采取密闭措施。</w:t>
      </w:r>
    </w:p>
    <w:p w14:paraId="2D8F2C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26"/>
        <w:jc w:val="lef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23</w:t>
      </w:r>
      <w:r>
        <w:rPr>
          <w:rFonts w:hint="eastAsia" w:ascii="仿宋" w:hAnsi="仿宋" w:eastAsia="仿宋" w:cs="仿宋"/>
          <w:color w:val="000000"/>
          <w:spacing w:val="0"/>
          <w:position w:val="0"/>
          <w:sz w:val="32"/>
          <w:szCs w:val="32"/>
        </w:rPr>
        <w:t>日，我局向你单位下达了《行政处罚事先（听证）告知书》（豫</w:t>
      </w:r>
      <w:r>
        <w:rPr>
          <w:rFonts w:hint="default" w:ascii="Times New Roman" w:hAnsi="Times New Roman" w:cs="Times New Roman"/>
          <w:color w:val="000000"/>
          <w:spacing w:val="0"/>
          <w:position w:val="0"/>
          <w:sz w:val="32"/>
          <w:szCs w:val="32"/>
        </w:rPr>
        <w:t>0526</w:t>
      </w:r>
      <w:r>
        <w:rPr>
          <w:rFonts w:hint="eastAsia" w:ascii="仿宋" w:hAnsi="仿宋" w:eastAsia="仿宋" w:cs="仿宋"/>
          <w:color w:val="000000"/>
          <w:spacing w:val="0"/>
          <w:position w:val="0"/>
          <w:sz w:val="32"/>
          <w:szCs w:val="32"/>
        </w:rPr>
        <w:t>环罚告字〔</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13</w:t>
      </w:r>
      <w:r>
        <w:rPr>
          <w:rFonts w:hint="eastAsia" w:ascii="仿宋" w:hAnsi="仿宋" w:eastAsia="仿宋" w:cs="仿宋"/>
          <w:color w:val="000000"/>
          <w:spacing w:val="0"/>
          <w:position w:val="0"/>
          <w:sz w:val="32"/>
          <w:szCs w:val="32"/>
        </w:rPr>
        <w:t>号），告知拟对你单位作出行政处罚决定的事实、理由、依据、内容以及你单位依法享有的申请陈述申辩的权利。</w:t>
      </w:r>
    </w:p>
    <w:p w14:paraId="572DFB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pPr>
      <w:r>
        <w:rPr>
          <w:rFonts w:hint="eastAsia" w:ascii="仿宋" w:hAnsi="仿宋" w:eastAsia="仿宋" w:cs="仿宋"/>
          <w:color w:val="000000"/>
          <w:spacing w:val="0"/>
          <w:position w:val="0"/>
          <w:sz w:val="32"/>
          <w:szCs w:val="32"/>
        </w:rPr>
        <w:t>你单位未提出陈述申辩意见，我局视为你单位放弃上述权利。</w:t>
      </w:r>
    </w:p>
    <w:p w14:paraId="387582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rPr>
          <w:rFonts w:hint="eastAsia" w:ascii="黑体" w:hAnsi="黑体" w:eastAsia="黑体" w:cs="黑体"/>
          <w:color w:val="000000"/>
          <w:spacing w:val="0"/>
          <w:position w:val="0"/>
          <w:sz w:val="32"/>
          <w:szCs w:val="32"/>
        </w:rPr>
      </w:pPr>
      <w:r>
        <w:rPr>
          <w:rFonts w:hint="eastAsia" w:ascii="黑体" w:hAnsi="黑体" w:eastAsia="黑体" w:cs="黑体"/>
          <w:color w:val="000000"/>
          <w:spacing w:val="0"/>
          <w:position w:val="0"/>
          <w:sz w:val="32"/>
          <w:szCs w:val="32"/>
        </w:rPr>
        <w:t>二、行政处罚的依据、种类</w:t>
      </w:r>
    </w:p>
    <w:p w14:paraId="70BCF9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62"/>
        <w:jc w:val="left"/>
        <w:textAlignment w:val="center"/>
      </w:pPr>
      <w:r>
        <w:rPr>
          <w:rFonts w:hint="eastAsia" w:ascii="仿宋" w:hAnsi="仿宋" w:eastAsia="仿宋" w:cs="仿宋"/>
          <w:color w:val="000000"/>
          <w:spacing w:val="0"/>
          <w:position w:val="0"/>
          <w:sz w:val="32"/>
          <w:szCs w:val="32"/>
        </w:rPr>
        <w:t>你单位的未按照规定对不经过大气污染物排放口集中排放的大气污染物采取必要的污染防治措施违法行为</w:t>
      </w:r>
      <w:r>
        <w:rPr>
          <w:rFonts w:hint="eastAsia" w:ascii="仿宋" w:hAnsi="仿宋" w:eastAsia="仿宋" w:cs="仿宋"/>
          <w:color w:val="000000"/>
          <w:spacing w:val="0"/>
          <w:position w:val="0"/>
          <w:sz w:val="32"/>
          <w:szCs w:val="32"/>
          <w:u w:val="single"/>
        </w:rPr>
        <w:t>违反了《河南省大气污染防治条例》第三十六条：“排污单位应当加强大气污染物排放精细化管理，对不经过大气污染物排放口集中排放的大气污染物，应当采取密闭、封闭、集中收集、覆盖、吸附、分解等处理措施，严格控制生产过程以及内部物料堆存、传输、装卸等环节产生的粉尘和气态污染物的排放。”的规定。</w:t>
      </w:r>
    </w:p>
    <w:p w14:paraId="1B70548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62"/>
        <w:jc w:val="left"/>
        <w:textAlignment w:val="center"/>
      </w:pPr>
      <w:r>
        <w:rPr>
          <w:rFonts w:hint="eastAsia" w:ascii="仿宋" w:hAnsi="仿宋" w:eastAsia="仿宋" w:cs="仿宋"/>
          <w:color w:val="000000"/>
          <w:spacing w:val="0"/>
          <w:position w:val="0"/>
          <w:sz w:val="32"/>
          <w:szCs w:val="32"/>
        </w:rPr>
        <w:t>依</w:t>
      </w:r>
      <w:r>
        <w:rPr>
          <w:rFonts w:hint="eastAsia" w:ascii="仿宋" w:hAnsi="仿宋" w:eastAsia="仿宋" w:cs="仿宋"/>
          <w:color w:val="000000"/>
          <w:spacing w:val="0"/>
          <w:position w:val="0"/>
          <w:sz w:val="32"/>
          <w:szCs w:val="32"/>
          <w:u w:val="single"/>
        </w:rPr>
        <w:t>据《河南省大气污染防治条例》第七十二条第一项：“有下列行为之一的，由县级以上人民政府环境保护主管部门责令改正，处二万元以上二十万元以下罚款；拒不改正的，责令停产整治：（一）违反本条例第三十六条规定，排污单位未按照规定对不经过大气污染物排放口集中排放的大气污染物采取必要的污染防治措施的；”</w:t>
      </w:r>
      <w:r>
        <w:rPr>
          <w:rFonts w:hint="eastAsia" w:ascii="仿宋" w:hAnsi="仿宋" w:eastAsia="仿宋" w:cs="仿宋"/>
          <w:color w:val="000000"/>
          <w:spacing w:val="0"/>
          <w:position w:val="0"/>
          <w:sz w:val="32"/>
          <w:szCs w:val="32"/>
        </w:rPr>
        <w:t>的规定</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结合你单位违法行为的事实、性质、情节、社会危害程度和相关证据，参照《河南省生态环境行政处罚裁量基准》和现场取证情况，对你单位的违法行为裁量如下：裁量因素：违法事实，内容：已落实污染防治措施，但未按规定使用或管理，造成少量大气污染物排放，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，裁量因素：废气类别，内容：一般工业废气</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含恶臭污染物的废气</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医疗废气</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实验室废气，裁量等级：</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，裁量因素：企业规模，内容：微型企业，裁量等级：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，裁量因素：管理类别，内容：简化管理，裁量等级：</w:t>
      </w:r>
      <w:r>
        <w:rPr>
          <w:rFonts w:hint="default" w:ascii="Times New Roman" w:hAnsi="Times New Roman" w:cs="Times New Roman"/>
          <w:color w:val="000000"/>
          <w:spacing w:val="0"/>
          <w:position w:val="0"/>
          <w:sz w:val="32"/>
          <w:szCs w:val="32"/>
        </w:rPr>
        <w:t>2</w:t>
      </w:r>
      <w:r>
        <w:rPr>
          <w:rFonts w:hint="eastAsia" w:ascii="仿宋" w:hAnsi="仿宋" w:eastAsia="仿宋" w:cs="仿宋"/>
          <w:color w:val="000000"/>
          <w:spacing w:val="0"/>
          <w:position w:val="0"/>
          <w:sz w:val="32"/>
          <w:szCs w:val="32"/>
        </w:rPr>
        <w:t>，裁量因素：违法行为发生时期环境敏感度，内容：</w:t>
      </w:r>
    </w:p>
    <w:p w14:paraId="00A342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hanging="12"/>
        <w:jc w:val="left"/>
        <w:textAlignment w:val="center"/>
      </w:pPr>
      <w:r>
        <w:rPr>
          <w:rFonts w:hint="eastAsia" w:ascii="仿宋" w:hAnsi="仿宋" w:eastAsia="仿宋" w:cs="仿宋"/>
          <w:color w:val="000000"/>
          <w:spacing w:val="0"/>
          <w:position w:val="0"/>
          <w:sz w:val="32"/>
          <w:szCs w:val="32"/>
        </w:rPr>
        <w:t>一般期间，裁量等级：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，裁量因素：超过限期改正时间，内容：限期改正，裁量等级：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，裁量因素：违法行为持续时间，内容：</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个月以下，裁量等级：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，裁量因素：受处罚次数，内容：两年内未受到过同类处罚，裁量等级：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，裁量因素：是否配合执法检查，内容：配合检查，裁量等级：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，法定处罚金额上限</w:t>
      </w:r>
      <w:r>
        <w:rPr>
          <w:rFonts w:hint="default" w:ascii="Times New Roman" w:hAnsi="Times New Roman" w:cs="Times New Roman"/>
          <w:color w:val="000000"/>
          <w:spacing w:val="0"/>
          <w:position w:val="0"/>
          <w:sz w:val="32"/>
          <w:szCs w:val="32"/>
        </w:rPr>
        <w:t>(M)</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200000</w:t>
      </w:r>
      <w:r>
        <w:rPr>
          <w:rFonts w:hint="eastAsia" w:ascii="仿宋" w:hAnsi="仿宋" w:eastAsia="仿宋" w:cs="仿宋"/>
          <w:color w:val="000000"/>
          <w:spacing w:val="0"/>
          <w:position w:val="0"/>
          <w:sz w:val="32"/>
          <w:szCs w:val="32"/>
        </w:rPr>
        <w:t>，法定处罚金额下限</w:t>
      </w:r>
      <w:r>
        <w:rPr>
          <w:rFonts w:hint="default" w:ascii="Times New Roman" w:hAnsi="Times New Roman" w:cs="Times New Roman"/>
          <w:color w:val="000000"/>
          <w:spacing w:val="0"/>
          <w:position w:val="0"/>
          <w:sz w:val="32"/>
          <w:szCs w:val="32"/>
        </w:rPr>
        <w:t>(N)</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20000</w:t>
      </w:r>
      <w:r>
        <w:rPr>
          <w:rFonts w:hint="eastAsia" w:ascii="仿宋" w:hAnsi="仿宋" w:eastAsia="仿宋" w:cs="仿宋"/>
          <w:color w:val="000000"/>
          <w:spacing w:val="0"/>
          <w:position w:val="0"/>
          <w:sz w:val="32"/>
          <w:szCs w:val="32"/>
        </w:rPr>
        <w:t>，首要裁量因素裁量等级</w:t>
      </w:r>
      <w:r>
        <w:rPr>
          <w:rFonts w:hint="default" w:ascii="Times New Roman" w:hAnsi="Times New Roman" w:cs="Times New Roman"/>
          <w:color w:val="000000"/>
          <w:spacing w:val="0"/>
          <w:position w:val="0"/>
          <w:sz w:val="32"/>
          <w:szCs w:val="32"/>
        </w:rPr>
        <w:t>(A)</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，其余裁量因素个数</w:t>
      </w:r>
      <w:r>
        <w:rPr>
          <w:rFonts w:hint="default" w:ascii="Times New Roman" w:hAnsi="Times New Roman" w:cs="Times New Roman"/>
          <w:color w:val="000000"/>
          <w:spacing w:val="0"/>
          <w:position w:val="0"/>
          <w:sz w:val="32"/>
          <w:szCs w:val="32"/>
        </w:rPr>
        <w:t>(n)</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8</w:t>
      </w:r>
      <w:r>
        <w:rPr>
          <w:rFonts w:hint="eastAsia" w:ascii="仿宋" w:hAnsi="仿宋" w:eastAsia="仿宋" w:cs="仿宋"/>
          <w:color w:val="000000"/>
          <w:spacing w:val="0"/>
          <w:position w:val="0"/>
          <w:sz w:val="32"/>
          <w:szCs w:val="32"/>
        </w:rPr>
        <w:t>，其余裁量因素裁量等级</w:t>
      </w:r>
      <w:r>
        <w:rPr>
          <w:rFonts w:hint="default" w:ascii="Times New Roman" w:hAnsi="Times New Roman" w:cs="Times New Roman"/>
          <w:color w:val="000000"/>
          <w:spacing w:val="0"/>
          <w:position w:val="0"/>
          <w:sz w:val="32"/>
          <w:szCs w:val="32"/>
        </w:rPr>
        <w:t>(Bi)</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[3,1,2,1,1,1,1,1]</w:t>
      </w:r>
      <w:r>
        <w:rPr>
          <w:rFonts w:hint="eastAsia" w:ascii="仿宋" w:hAnsi="仿宋" w:eastAsia="仿宋" w:cs="仿宋"/>
          <w:color w:val="000000"/>
          <w:spacing w:val="0"/>
          <w:position w:val="0"/>
          <w:sz w:val="32"/>
          <w:szCs w:val="32"/>
        </w:rPr>
        <w:t>，处罚金额</w:t>
      </w:r>
      <w:r>
        <w:rPr>
          <w:rFonts w:hint="default" w:ascii="Times New Roman" w:hAnsi="Times New Roman" w:cs="Times New Roman"/>
          <w:color w:val="000000"/>
          <w:spacing w:val="0"/>
          <w:position w:val="0"/>
          <w:sz w:val="32"/>
          <w:szCs w:val="32"/>
        </w:rPr>
        <w:t>(X)</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32150</w:t>
      </w:r>
      <w:r>
        <w:rPr>
          <w:rFonts w:hint="eastAsia" w:ascii="仿宋" w:hAnsi="仿宋" w:eastAsia="仿宋" w:cs="仿宋"/>
          <w:color w:val="000000"/>
          <w:spacing w:val="0"/>
          <w:position w:val="0"/>
          <w:sz w:val="32"/>
          <w:szCs w:val="32"/>
        </w:rPr>
        <w:t>，代入公式：</w:t>
      </w:r>
      <w:r>
        <w:rPr>
          <w:rFonts w:hint="default" w:ascii="Times New Roman" w:hAnsi="Times New Roman" w:cs="Times New Roman"/>
          <w:color w:val="000000"/>
          <w:spacing w:val="0"/>
          <w:position w:val="0"/>
          <w:sz w:val="32"/>
          <w:szCs w:val="32"/>
        </w:rPr>
        <w:t>32150</w:t>
      </w:r>
      <w:r>
        <w:rPr>
          <w:rFonts w:hint="eastAsia" w:ascii="仿宋" w:hAnsi="仿宋" w:eastAsia="仿宋" w:cs="仿宋"/>
          <w:color w:val="000000"/>
          <w:spacing w:val="0"/>
          <w:position w:val="0"/>
          <w:sz w:val="32"/>
          <w:szCs w:val="32"/>
        </w:rPr>
        <w:t>，代入公式：</w:t>
      </w:r>
      <w:r>
        <w:rPr>
          <w:rFonts w:hint="default" w:ascii="Times New Roman" w:hAnsi="Times New Roman" w:cs="Times New Roman"/>
          <w:color w:val="000000"/>
          <w:spacing w:val="0"/>
          <w:position w:val="0"/>
          <w:sz w:val="32"/>
          <w:szCs w:val="32"/>
        </w:rPr>
        <w:t>32150=20000+(200000-20000)</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[(1/5)</w:t>
      </w:r>
      <w:r>
        <w:rPr>
          <w:rFonts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+(3</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+1</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+2</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+1</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+1</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+1</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+1</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+1</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)/(5</w:t>
      </w:r>
      <w:r>
        <w:rPr>
          <w:rFonts w:hint="default" w:ascii="Calibri" w:hAnsi="Calibri" w:cs="Calibri"/>
          <w:color w:val="000000"/>
          <w:spacing w:val="0"/>
          <w:position w:val="0"/>
          <w:sz w:val="64"/>
          <w:szCs w:val="64"/>
          <w:vertAlign w:val="superscript"/>
        </w:rPr>
        <w:t>²</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8)]</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50%</w:t>
      </w:r>
      <w:r>
        <w:rPr>
          <w:rFonts w:hint="eastAsia" w:ascii="仿宋" w:hAnsi="仿宋" w:eastAsia="仿宋" w:cs="仿宋"/>
          <w:color w:val="000000"/>
          <w:spacing w:val="0"/>
          <w:position w:val="0"/>
          <w:sz w:val="32"/>
          <w:szCs w:val="32"/>
        </w:rPr>
        <w:t>，最终裁量金额：</w:t>
      </w:r>
      <w:r>
        <w:rPr>
          <w:rFonts w:hint="default" w:ascii="Times New Roman" w:hAnsi="Times New Roman" w:cs="Times New Roman"/>
          <w:color w:val="000000"/>
          <w:spacing w:val="0"/>
          <w:position w:val="0"/>
          <w:sz w:val="32"/>
          <w:szCs w:val="32"/>
        </w:rPr>
        <w:t>32150</w:t>
      </w:r>
      <w:r>
        <w:rPr>
          <w:rFonts w:hint="eastAsia" w:ascii="仿宋" w:hAnsi="仿宋" w:eastAsia="仿宋" w:cs="仿宋"/>
          <w:color w:val="000000"/>
          <w:spacing w:val="0"/>
          <w:position w:val="0"/>
          <w:sz w:val="32"/>
          <w:szCs w:val="32"/>
        </w:rPr>
        <w:t>元。</w:t>
      </w:r>
    </w:p>
    <w:p w14:paraId="0AC26B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08"/>
        <w:jc w:val="left"/>
        <w:textAlignment w:val="center"/>
      </w:pPr>
      <w:r>
        <w:rPr>
          <w:rFonts w:hint="eastAsia" w:ascii="仿宋" w:hAnsi="仿宋" w:eastAsia="仿宋" w:cs="仿宋"/>
          <w:color w:val="000000"/>
          <w:spacing w:val="0"/>
          <w:position w:val="0"/>
          <w:sz w:val="32"/>
          <w:szCs w:val="32"/>
        </w:rPr>
        <w:t>经研究，我局对你单位未按照规定对不经过大气污染物排放口集中排放的大气污染物采取必要的污染防治措施违法行为作出以下行政处罚决定：</w:t>
      </w:r>
    </w:p>
    <w:p w14:paraId="162689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pPr>
      <w:r>
        <w:rPr>
          <w:rFonts w:hint="eastAsia" w:ascii="仿宋" w:hAnsi="仿宋" w:eastAsia="仿宋" w:cs="仿宋"/>
          <w:color w:val="000000"/>
          <w:spacing w:val="0"/>
          <w:position w:val="0"/>
          <w:sz w:val="32"/>
          <w:szCs w:val="32"/>
        </w:rPr>
        <w:t>给予罚款 叁万贰仟壹佰伍拾元整的行政处罚。</w:t>
      </w:r>
    </w:p>
    <w:p w14:paraId="15524E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rPr>
          <w:rFonts w:hint="eastAsia" w:ascii="黑体" w:hAnsi="黑体" w:eastAsia="黑体" w:cs="黑体"/>
          <w:color w:val="000000"/>
          <w:spacing w:val="0"/>
          <w:position w:val="0"/>
          <w:sz w:val="32"/>
          <w:szCs w:val="32"/>
        </w:rPr>
      </w:pPr>
      <w:r>
        <w:rPr>
          <w:rFonts w:hint="eastAsia" w:ascii="黑体" w:hAnsi="黑体" w:eastAsia="黑体" w:cs="黑体"/>
          <w:color w:val="000000"/>
          <w:spacing w:val="0"/>
          <w:position w:val="0"/>
          <w:sz w:val="32"/>
          <w:szCs w:val="32"/>
        </w:rPr>
        <w:t>三、行政处罚决定的履行方式和期限</w:t>
      </w:r>
    </w:p>
    <w:p w14:paraId="77A962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58"/>
        <w:jc w:val="left"/>
        <w:textAlignment w:val="center"/>
      </w:pPr>
      <w:r>
        <w:rPr>
          <w:rFonts w:hint="eastAsia" w:ascii="仿宋" w:hAnsi="仿宋" w:eastAsia="仿宋" w:cs="仿宋"/>
          <w:color w:val="000000"/>
          <w:spacing w:val="0"/>
          <w:position w:val="0"/>
          <w:sz w:val="32"/>
          <w:szCs w:val="32"/>
        </w:rPr>
        <w:t>根据《中华人民共和国行政处罚法》和《罚款决定与罚款收缴分离实施办法》的规定，你单位应当自收到本处罚决定书之日起</w:t>
      </w:r>
      <w:r>
        <w:rPr>
          <w:rFonts w:hint="default" w:ascii="Times New Roman" w:hAnsi="Times New Roman" w:cs="Times New Roman"/>
          <w:color w:val="000000"/>
          <w:spacing w:val="0"/>
          <w:position w:val="0"/>
          <w:sz w:val="32"/>
          <w:szCs w:val="32"/>
        </w:rPr>
        <w:t>15</w:t>
      </w:r>
      <w:r>
        <w:rPr>
          <w:rFonts w:hint="eastAsia" w:ascii="仿宋" w:hAnsi="仿宋" w:eastAsia="仿宋" w:cs="仿宋"/>
          <w:color w:val="000000"/>
          <w:spacing w:val="0"/>
          <w:position w:val="0"/>
          <w:sz w:val="32"/>
          <w:szCs w:val="32"/>
        </w:rPr>
        <w:t>日内将罚款缴至安阳市财政局非税收入财政专户（开户名称：安阳市财政局非税收入财政专户；银行账号：</w:t>
      </w:r>
      <w:r>
        <w:rPr>
          <w:rFonts w:hint="default" w:ascii="Times New Roman" w:hAnsi="Times New Roman" w:cs="Times New Roman"/>
          <w:color w:val="000000"/>
          <w:spacing w:val="0"/>
          <w:position w:val="0"/>
          <w:sz w:val="32"/>
          <w:szCs w:val="32"/>
        </w:rPr>
        <w:t>41001504210050207404</w:t>
      </w:r>
      <w:r>
        <w:rPr>
          <w:rFonts w:hint="eastAsia" w:ascii="仿宋" w:hAnsi="仿宋" w:eastAsia="仿宋" w:cs="仿宋"/>
          <w:color w:val="000000"/>
          <w:spacing w:val="0"/>
          <w:position w:val="0"/>
          <w:sz w:val="32"/>
          <w:szCs w:val="32"/>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p>
    <w:p w14:paraId="5FFC7A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pPr>
      <w:r>
        <w:rPr>
          <w:rFonts w:hint="eastAsia" w:ascii="黑体" w:hAnsi="黑体" w:eastAsia="黑体" w:cs="黑体"/>
          <w:color w:val="000000"/>
          <w:spacing w:val="0"/>
          <w:position w:val="0"/>
          <w:sz w:val="32"/>
          <w:szCs w:val="32"/>
        </w:rPr>
        <w:t>四、申请行政复议或提起行政诉讼的途径和期限</w:t>
      </w:r>
    </w:p>
    <w:p w14:paraId="50EB005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38"/>
        <w:jc w:val="left"/>
        <w:textAlignment w:val="center"/>
      </w:pPr>
      <w:r>
        <w:rPr>
          <w:rFonts w:hint="eastAsia" w:ascii="仿宋" w:hAnsi="仿宋" w:eastAsia="仿宋" w:cs="仿宋"/>
          <w:color w:val="000000"/>
          <w:spacing w:val="0"/>
          <w:position w:val="0"/>
          <w:sz w:val="32"/>
          <w:szCs w:val="32"/>
        </w:rPr>
        <w:t>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w:t>
      </w:r>
    </w:p>
    <w:p w14:paraId="1CF61A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0" w:lineRule="atLeast"/>
        <w:ind w:left="0" w:firstLine="646"/>
        <w:jc w:val="left"/>
        <w:textAlignment w:val="center"/>
        <w:rPr>
          <w:rFonts w:hint="eastAsia" w:ascii="仿宋" w:hAnsi="仿宋" w:eastAsia="仿宋" w:cs="仿宋"/>
          <w:color w:val="000000"/>
          <w:spacing w:val="0"/>
          <w:position w:val="0"/>
          <w:sz w:val="32"/>
          <w:szCs w:val="32"/>
        </w:rPr>
      </w:pPr>
      <w:r>
        <w:rPr>
          <w:rFonts w:hint="eastAsia" w:ascii="仿宋" w:hAnsi="仿宋" w:eastAsia="仿宋" w:cs="仿宋"/>
          <w:color w:val="000000"/>
          <w:spacing w:val="0"/>
          <w:position w:val="0"/>
          <w:sz w:val="32"/>
          <w:szCs w:val="32"/>
        </w:rPr>
        <w:t>到期不缴纳罚款的，我局可以依据《中华人民共和国行政处罚法》第七十二条第一款第一项规定，每日按罚款数额的</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加处罚款。逾期不申请行政复议，不提起行政诉讼，又不履行本处罚决定的，我局将依法申请滑县人民法院强制执行。</w:t>
      </w:r>
    </w:p>
    <w:p w14:paraId="1FF299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center"/>
      </w:pPr>
      <w:r>
        <w:rPr>
          <w:rFonts w:hint="eastAsia" w:ascii="仿宋" w:hAnsi="仿宋" w:eastAsia="仿宋" w:cs="仿宋"/>
          <w:color w:val="000000"/>
          <w:spacing w:val="0"/>
          <w:position w:val="0"/>
          <w:sz w:val="32"/>
          <w:szCs w:val="32"/>
          <w:lang w:val="en-US" w:eastAsia="zh-CN"/>
        </w:rPr>
        <w:t xml:space="preserve">                            </w:t>
      </w:r>
      <w:r>
        <w:rPr>
          <w:rFonts w:hint="eastAsia" w:ascii="仿宋" w:hAnsi="仿宋" w:eastAsia="仿宋" w:cs="仿宋"/>
          <w:color w:val="000000"/>
          <w:spacing w:val="0"/>
          <w:position w:val="0"/>
          <w:sz w:val="32"/>
          <w:szCs w:val="32"/>
        </w:rPr>
        <w:t>安阳市生态环境局</w:t>
      </w:r>
    </w:p>
    <w:p w14:paraId="6B78C8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ind w:left="0" w:firstLine="0"/>
        <w:jc w:val="center"/>
        <w:textAlignment w:val="center"/>
      </w:pPr>
      <w:r>
        <w:rPr>
          <w:rFonts w:hint="eastAsia" w:ascii="Times New Roman" w:hAnsi="Times New Roman" w:cs="Times New Roman"/>
          <w:color w:val="000000"/>
          <w:spacing w:val="0"/>
          <w:position w:val="0"/>
          <w:sz w:val="32"/>
          <w:szCs w:val="32"/>
          <w:lang w:val="en-US" w:eastAsia="zh-CN"/>
        </w:rPr>
        <w:t xml:space="preserve">                            </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5</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6</w:t>
      </w:r>
      <w:r>
        <w:rPr>
          <w:rFonts w:hint="eastAsia" w:ascii="仿宋" w:hAnsi="仿宋" w:eastAsia="仿宋" w:cs="仿宋"/>
          <w:color w:val="000000"/>
          <w:spacing w:val="0"/>
          <w:positio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43C2B"/>
    <w:rsid w:val="7CC43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2026-05-18T00:51:00Z</dcterms:created>
  <dc:creator>Administrator</dc:creator>
  <cp:lastModifiedBy>Administrator</cp:lastModifiedBy>
  <dcterms:modified xsi:type="dcterms:W3CDTF">2026-05-18T01:10:30Z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B4D0AA085A994226B472A619E1AA2B17_11</vt:lpwstr>
  </property>
  <property fmtid="{D5CDD505-2E9C-101B-9397-08002B2CF9AE}" pid="4" name="KSOTemplateDocerSaveRecord">
    <vt:lpwstr>eyJoZGlkIjoiZTIxN2YwZjg3Zjc3YWMwNzQ2Y2U3YTZhODA5NmVmOGQifQ==</vt:lpwstr>
  </property>
</Properties>
</file>