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9E" w:rsidRDefault="00145756">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w:t>
      </w:r>
      <w:r>
        <w:rPr>
          <w:rFonts w:ascii="方正小标宋简体" w:eastAsia="方正小标宋简体" w:hAnsi="方正小标宋简体" w:cs="方正小标宋简体" w:hint="eastAsia"/>
          <w:color w:val="333333"/>
          <w:sz w:val="30"/>
          <w:szCs w:val="30"/>
        </w:rPr>
        <w:t>年</w:t>
      </w:r>
      <w:r>
        <w:rPr>
          <w:rFonts w:ascii="方正小标宋简体" w:eastAsia="方正小标宋简体" w:hAnsi="方正小标宋简体" w:cs="方正小标宋简体" w:hint="eastAsia"/>
          <w:color w:val="333333"/>
          <w:sz w:val="30"/>
          <w:szCs w:val="30"/>
        </w:rPr>
        <w:t>12</w:t>
      </w:r>
      <w:r>
        <w:rPr>
          <w:rFonts w:ascii="方正小标宋简体" w:eastAsia="方正小标宋简体" w:hAnsi="方正小标宋简体" w:cs="方正小标宋简体" w:hint="eastAsia"/>
          <w:color w:val="333333"/>
          <w:sz w:val="30"/>
          <w:szCs w:val="30"/>
        </w:rPr>
        <w:t>月17</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E5689E" w:rsidRDefault="00145756">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E5689E" w:rsidRDefault="00145756">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12</w:t>
      </w:r>
      <w:r>
        <w:rPr>
          <w:rFonts w:ascii="宋体" w:eastAsia="宋体" w:hAnsi="宋体" w:cs="宋体" w:hint="eastAsia"/>
          <w:color w:val="000000"/>
          <w:sz w:val="21"/>
          <w:szCs w:val="21"/>
          <w:shd w:val="clear" w:color="auto" w:fill="FFFFFF"/>
        </w:rPr>
        <w:t>月17</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12</w:t>
      </w:r>
      <w:r>
        <w:rPr>
          <w:rFonts w:ascii="宋体" w:eastAsia="宋体" w:hAnsi="宋体" w:cs="宋体" w:hint="eastAsia"/>
          <w:color w:val="000000"/>
          <w:sz w:val="21"/>
          <w:szCs w:val="21"/>
          <w:shd w:val="clear" w:color="auto" w:fill="FFFFFF"/>
        </w:rPr>
        <w:t>月23</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个工作日）。</w:t>
      </w:r>
    </w:p>
    <w:p w:rsidR="00E5689E" w:rsidRDefault="00145756">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shd w:val="clear" w:color="auto" w:fill="FFFFFF"/>
        </w:rPr>
        <w:t>电话：</w:t>
      </w:r>
      <w:r>
        <w:rPr>
          <w:rFonts w:ascii="宋体" w:eastAsia="宋体" w:hAnsi="宋体" w:cs="宋体" w:hint="eastAsia"/>
          <w:color w:val="000000"/>
          <w:sz w:val="21"/>
          <w:szCs w:val="21"/>
          <w:shd w:val="clear" w:color="auto" w:fill="FFFFFF"/>
        </w:rPr>
        <w:t>0372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8181590</w:t>
      </w:r>
    </w:p>
    <w:p w:rsidR="00E5689E" w:rsidRDefault="00145756">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通讯地址：</w:t>
      </w:r>
      <w:r>
        <w:rPr>
          <w:rFonts w:hint="eastAsia"/>
          <w:color w:val="000000"/>
          <w:sz w:val="21"/>
          <w:szCs w:val="21"/>
        </w:rPr>
        <w:t>滑县创业大道与欧阳路交叉口向东</w:t>
      </w:r>
      <w:r>
        <w:rPr>
          <w:rFonts w:hint="eastAsia"/>
          <w:color w:val="000000"/>
          <w:sz w:val="21"/>
          <w:szCs w:val="21"/>
        </w:rPr>
        <w:t>50</w:t>
      </w:r>
      <w:r>
        <w:rPr>
          <w:rFonts w:hint="eastAsia"/>
          <w:color w:val="000000"/>
          <w:sz w:val="21"/>
          <w:szCs w:val="21"/>
        </w:rPr>
        <w:t>米路北</w:t>
      </w:r>
      <w:r>
        <w:rPr>
          <w:rFonts w:ascii="宋体" w:eastAsia="宋体" w:hAnsi="宋体" w:cs="宋体" w:hint="eastAsia"/>
          <w:color w:val="000000"/>
          <w:sz w:val="21"/>
          <w:szCs w:val="21"/>
        </w:rPr>
        <w:t>（</w:t>
      </w:r>
      <w:r>
        <w:rPr>
          <w:rFonts w:ascii="宋体" w:eastAsia="宋体" w:hAnsi="宋体" w:cs="宋体" w:hint="eastAsia"/>
          <w:color w:val="000000"/>
          <w:sz w:val="21"/>
          <w:szCs w:val="21"/>
        </w:rPr>
        <w:t>456400</w:t>
      </w:r>
      <w:r>
        <w:rPr>
          <w:rFonts w:ascii="宋体" w:eastAsia="宋体" w:hAnsi="宋体" w:cs="宋体" w:hint="eastAsia"/>
          <w:color w:val="000000"/>
          <w:sz w:val="21"/>
          <w:szCs w:val="21"/>
        </w:rPr>
        <w:t>）</w:t>
      </w:r>
    </w:p>
    <w:p w:rsidR="00E5689E" w:rsidRDefault="00145756">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rsidR="00E5689E" w:rsidRDefault="00145756">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8"/>
        <w:gridCol w:w="516"/>
        <w:gridCol w:w="867"/>
        <w:gridCol w:w="1100"/>
        <w:gridCol w:w="712"/>
        <w:gridCol w:w="1005"/>
        <w:gridCol w:w="3517"/>
      </w:tblGrid>
      <w:tr w:rsidR="00E5689E">
        <w:trPr>
          <w:trHeight w:val="90"/>
        </w:trPr>
        <w:tc>
          <w:tcPr>
            <w:tcW w:w="398"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序号</w:t>
            </w:r>
          </w:p>
        </w:tc>
        <w:tc>
          <w:tcPr>
            <w:tcW w:w="51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单位</w:t>
            </w:r>
          </w:p>
        </w:tc>
        <w:tc>
          <w:tcPr>
            <w:tcW w:w="86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项目</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名称</w:t>
            </w:r>
          </w:p>
        </w:tc>
        <w:tc>
          <w:tcPr>
            <w:tcW w:w="110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地点</w:t>
            </w:r>
          </w:p>
        </w:tc>
        <w:tc>
          <w:tcPr>
            <w:tcW w:w="71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环境影响评价机构</w:t>
            </w:r>
          </w:p>
        </w:tc>
        <w:tc>
          <w:tcPr>
            <w:tcW w:w="1005"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建设项目</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概况</w:t>
            </w:r>
          </w:p>
        </w:tc>
        <w:tc>
          <w:tcPr>
            <w:tcW w:w="351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主要环境影响及预防或减轻不良环境影响的对策和措施</w:t>
            </w:r>
          </w:p>
        </w:tc>
      </w:tr>
      <w:tr w:rsidR="00E5689E">
        <w:trPr>
          <w:trHeight w:val="90"/>
        </w:trPr>
        <w:tc>
          <w:tcPr>
            <w:tcW w:w="398"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51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rsidP="00145756">
            <w:pPr>
              <w:pStyle w:val="a9"/>
              <w:widowControl/>
              <w:spacing w:beforeAutospacing="0" w:afterAutospacing="0" w:line="300" w:lineRule="atLeast"/>
              <w:jc w:val="center"/>
              <w:rPr>
                <w:rFonts w:ascii="Times New Roman" w:hAnsi="Times New Roman"/>
                <w:color w:val="000000"/>
                <w:sz w:val="18"/>
                <w:szCs w:val="18"/>
              </w:rPr>
            </w:pPr>
            <w:bookmarkStart w:id="0" w:name="OLE_LINK1"/>
            <w:bookmarkStart w:id="1" w:name="OLE_LINK2"/>
            <w:r w:rsidRPr="00145756">
              <w:rPr>
                <w:rFonts w:ascii="Times New Roman" w:hAnsi="Times New Roman" w:hint="eastAsia"/>
                <w:color w:val="000000"/>
                <w:sz w:val="18"/>
                <w:szCs w:val="18"/>
              </w:rPr>
              <w:t>河南中屹缆业线缆有限责任公司</w:t>
            </w:r>
            <w:bookmarkEnd w:id="0"/>
            <w:bookmarkEnd w:id="1"/>
          </w:p>
        </w:tc>
        <w:tc>
          <w:tcPr>
            <w:tcW w:w="86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rPr>
                <w:rFonts w:ascii="Times New Roman" w:hAnsi="Times New Roman"/>
                <w:color w:val="000000"/>
                <w:sz w:val="18"/>
                <w:szCs w:val="18"/>
              </w:rPr>
            </w:pPr>
            <w:r w:rsidRPr="00145756">
              <w:rPr>
                <w:rFonts w:ascii="Times New Roman" w:hAnsi="Times New Roman" w:hint="eastAsia"/>
                <w:color w:val="000000"/>
                <w:sz w:val="18"/>
                <w:szCs w:val="18"/>
              </w:rPr>
              <w:t>年加工</w:t>
            </w:r>
            <w:r w:rsidRPr="00145756">
              <w:rPr>
                <w:rFonts w:ascii="Times New Roman" w:hAnsi="Times New Roman"/>
                <w:color w:val="000000"/>
                <w:sz w:val="18"/>
                <w:szCs w:val="18"/>
              </w:rPr>
              <w:t>2000</w:t>
            </w:r>
            <w:r w:rsidRPr="00145756">
              <w:rPr>
                <w:rFonts w:ascii="Times New Roman" w:hAnsi="Times New Roman" w:hint="eastAsia"/>
                <w:color w:val="000000"/>
                <w:sz w:val="18"/>
                <w:szCs w:val="18"/>
              </w:rPr>
              <w:t>万米电线电缆（</w:t>
            </w:r>
            <w:r w:rsidRPr="00145756">
              <w:rPr>
                <w:rFonts w:ascii="Times New Roman" w:hAnsi="Times New Roman"/>
                <w:color w:val="000000"/>
                <w:sz w:val="18"/>
                <w:szCs w:val="18"/>
              </w:rPr>
              <w:t>1kv</w:t>
            </w:r>
            <w:r w:rsidRPr="00145756">
              <w:rPr>
                <w:rFonts w:ascii="Times New Roman" w:hAnsi="Times New Roman" w:hint="eastAsia"/>
                <w:color w:val="000000"/>
                <w:sz w:val="18"/>
                <w:szCs w:val="18"/>
              </w:rPr>
              <w:t>及以下）建设项目</w:t>
            </w:r>
          </w:p>
        </w:tc>
        <w:tc>
          <w:tcPr>
            <w:tcW w:w="110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rPr>
                <w:rFonts w:ascii="Times New Roman" w:hAnsi="Times New Roman"/>
                <w:color w:val="000000"/>
                <w:sz w:val="18"/>
                <w:szCs w:val="18"/>
              </w:rPr>
            </w:pPr>
            <w:bookmarkStart w:id="2" w:name="OLE_LINK5"/>
            <w:bookmarkStart w:id="3" w:name="OLE_LINK6"/>
            <w:r w:rsidRPr="00145756">
              <w:rPr>
                <w:rFonts w:ascii="Times New Roman" w:hAnsi="Times New Roman"/>
                <w:color w:val="000000"/>
                <w:sz w:val="18"/>
                <w:szCs w:val="18"/>
              </w:rPr>
              <w:t>河南省安阳市</w:t>
            </w:r>
            <w:r w:rsidRPr="00145756">
              <w:rPr>
                <w:rFonts w:ascii="Times New Roman" w:hAnsi="Times New Roman" w:hint="eastAsia"/>
                <w:color w:val="000000"/>
                <w:sz w:val="18"/>
                <w:szCs w:val="18"/>
              </w:rPr>
              <w:t>滑县白道口镇北工业区</w:t>
            </w:r>
            <w:r w:rsidRPr="00145756">
              <w:rPr>
                <w:rFonts w:ascii="Times New Roman" w:hAnsi="Times New Roman" w:hint="eastAsia"/>
                <w:color w:val="000000"/>
                <w:sz w:val="18"/>
                <w:szCs w:val="18"/>
              </w:rPr>
              <w:t>108</w:t>
            </w:r>
            <w:r w:rsidRPr="00145756">
              <w:rPr>
                <w:rFonts w:ascii="Times New Roman" w:hAnsi="Times New Roman" w:hint="eastAsia"/>
                <w:color w:val="000000"/>
                <w:sz w:val="18"/>
                <w:szCs w:val="18"/>
              </w:rPr>
              <w:t>号</w:t>
            </w:r>
            <w:bookmarkEnd w:id="2"/>
            <w:bookmarkEnd w:id="3"/>
          </w:p>
        </w:tc>
        <w:tc>
          <w:tcPr>
            <w:tcW w:w="71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rPr>
                <w:rFonts w:ascii="Times New Roman" w:hAnsi="Times New Roman"/>
                <w:color w:val="000000"/>
                <w:sz w:val="18"/>
                <w:szCs w:val="18"/>
              </w:rPr>
            </w:pPr>
            <w:r w:rsidRPr="00145756">
              <w:rPr>
                <w:rFonts w:ascii="Times New Roman" w:hAnsi="Times New Roman"/>
                <w:color w:val="000000"/>
                <w:sz w:val="18"/>
                <w:szCs w:val="18"/>
              </w:rPr>
              <w:t>河南</w:t>
            </w:r>
            <w:r w:rsidRPr="00145756">
              <w:rPr>
                <w:rFonts w:ascii="Times New Roman" w:hAnsi="Times New Roman" w:hint="eastAsia"/>
                <w:color w:val="000000"/>
                <w:sz w:val="18"/>
                <w:szCs w:val="18"/>
              </w:rPr>
              <w:t>中环联创环保</w:t>
            </w:r>
            <w:r w:rsidRPr="00145756">
              <w:rPr>
                <w:rFonts w:ascii="Times New Roman" w:hAnsi="Times New Roman"/>
                <w:color w:val="000000"/>
                <w:sz w:val="18"/>
                <w:szCs w:val="18"/>
              </w:rPr>
              <w:t>科技有限公司</w:t>
            </w:r>
          </w:p>
        </w:tc>
        <w:tc>
          <w:tcPr>
            <w:tcW w:w="1005"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rPr>
                <w:rFonts w:ascii="Times New Roman" w:hAnsi="Times New Roman"/>
                <w:color w:val="000000"/>
                <w:sz w:val="18"/>
                <w:szCs w:val="18"/>
              </w:rPr>
            </w:pPr>
            <w:bookmarkStart w:id="4" w:name="OLE_LINK12"/>
            <w:r w:rsidRPr="00145756">
              <w:rPr>
                <w:rFonts w:ascii="Times New Roman" w:hAnsi="Times New Roman"/>
                <w:color w:val="000000"/>
                <w:sz w:val="18"/>
                <w:szCs w:val="18"/>
              </w:rPr>
              <w:t>河南省安阳市</w:t>
            </w:r>
            <w:r w:rsidRPr="00145756">
              <w:rPr>
                <w:rFonts w:ascii="Times New Roman" w:hAnsi="Times New Roman" w:hint="eastAsia"/>
                <w:color w:val="000000"/>
                <w:sz w:val="18"/>
                <w:szCs w:val="18"/>
              </w:rPr>
              <w:t>滑县白道口镇北工业区</w:t>
            </w:r>
            <w:r w:rsidRPr="00145756">
              <w:rPr>
                <w:rFonts w:ascii="Times New Roman" w:hAnsi="Times New Roman" w:hint="eastAsia"/>
                <w:color w:val="000000"/>
                <w:sz w:val="18"/>
                <w:szCs w:val="18"/>
              </w:rPr>
              <w:t>108</w:t>
            </w:r>
            <w:r w:rsidRPr="00145756">
              <w:rPr>
                <w:rFonts w:ascii="Times New Roman" w:hAnsi="Times New Roman" w:hint="eastAsia"/>
                <w:color w:val="000000"/>
                <w:sz w:val="18"/>
                <w:szCs w:val="18"/>
              </w:rPr>
              <w:t>号</w:t>
            </w:r>
            <w:bookmarkEnd w:id="4"/>
            <w:r w:rsidRPr="00145756">
              <w:rPr>
                <w:rFonts w:ascii="Times New Roman" w:hAnsi="Times New Roman" w:hint="eastAsia"/>
                <w:color w:val="000000"/>
                <w:sz w:val="18"/>
                <w:szCs w:val="18"/>
              </w:rPr>
              <w:t xml:space="preserve"> </w:t>
            </w:r>
            <w:r w:rsidRPr="00145756">
              <w:rPr>
                <w:rFonts w:ascii="Times New Roman" w:hAnsi="Times New Roman"/>
                <w:color w:val="000000"/>
                <w:sz w:val="18"/>
                <w:szCs w:val="18"/>
              </w:rPr>
              <w:t>，总投资</w:t>
            </w:r>
            <w:r w:rsidRPr="00145756">
              <w:rPr>
                <w:rFonts w:ascii="Times New Roman" w:hAnsi="Times New Roman" w:hint="eastAsia"/>
                <w:color w:val="000000"/>
                <w:sz w:val="18"/>
                <w:szCs w:val="18"/>
              </w:rPr>
              <w:t>200</w:t>
            </w:r>
            <w:r w:rsidRPr="00145756">
              <w:rPr>
                <w:rFonts w:ascii="Times New Roman" w:hAnsi="Times New Roman"/>
                <w:color w:val="000000"/>
                <w:sz w:val="18"/>
                <w:szCs w:val="18"/>
              </w:rPr>
              <w:t>万元，环保投资</w:t>
            </w:r>
            <w:r w:rsidRPr="00145756">
              <w:rPr>
                <w:rFonts w:ascii="Times New Roman" w:hAnsi="Times New Roman" w:hint="eastAsia"/>
                <w:color w:val="000000"/>
                <w:sz w:val="18"/>
                <w:szCs w:val="18"/>
              </w:rPr>
              <w:t>44</w:t>
            </w:r>
            <w:r w:rsidRPr="00145756">
              <w:rPr>
                <w:rFonts w:ascii="Times New Roman" w:hAnsi="Times New Roman"/>
                <w:color w:val="000000"/>
                <w:sz w:val="18"/>
                <w:szCs w:val="18"/>
              </w:rPr>
              <w:t>万元</w:t>
            </w:r>
          </w:p>
        </w:tc>
        <w:tc>
          <w:tcPr>
            <w:tcW w:w="351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45756" w:rsidRPr="00145756" w:rsidRDefault="00145756" w:rsidP="00145756">
            <w:pPr>
              <w:spacing w:line="600" w:lineRule="exact"/>
              <w:ind w:firstLineChars="200" w:firstLine="360"/>
              <w:rPr>
                <w:rFonts w:ascii="Times New Roman" w:hAnsi="Times New Roman" w:cs="Times New Roman"/>
                <w:color w:val="000000"/>
                <w:kern w:val="0"/>
                <w:sz w:val="18"/>
                <w:szCs w:val="18"/>
              </w:rPr>
            </w:pPr>
            <w:r w:rsidRPr="00145756">
              <w:rPr>
                <w:rFonts w:ascii="Times New Roman" w:hAnsi="Times New Roman" w:cs="Times New Roman"/>
                <w:color w:val="000000"/>
                <w:kern w:val="0"/>
                <w:sz w:val="18"/>
                <w:szCs w:val="18"/>
              </w:rPr>
              <w:t>1.</w:t>
            </w:r>
            <w:r w:rsidRPr="00145756">
              <w:rPr>
                <w:rFonts w:ascii="Times New Roman" w:hAnsi="Times New Roman" w:cs="Times New Roman" w:hint="eastAsia"/>
                <w:color w:val="000000"/>
                <w:kern w:val="0"/>
                <w:sz w:val="18"/>
                <w:szCs w:val="18"/>
              </w:rPr>
              <w:t xml:space="preserve"> </w:t>
            </w:r>
            <w:r w:rsidRPr="00145756">
              <w:rPr>
                <w:rFonts w:ascii="Times New Roman" w:hAnsi="Times New Roman" w:cs="Times New Roman"/>
                <w:color w:val="000000"/>
                <w:kern w:val="0"/>
                <w:sz w:val="18"/>
                <w:szCs w:val="18"/>
              </w:rPr>
              <w:t>废气：挤出</w:t>
            </w:r>
            <w:r w:rsidRPr="00145756">
              <w:rPr>
                <w:rFonts w:ascii="Times New Roman" w:hAnsi="Times New Roman" w:cs="Times New Roman" w:hint="eastAsia"/>
                <w:color w:val="000000"/>
                <w:kern w:val="0"/>
                <w:sz w:val="18"/>
                <w:szCs w:val="18"/>
              </w:rPr>
              <w:t>设备二次密闭挤出废气经集气罩收集后通过“活性炭吸附设施”处理后</w:t>
            </w:r>
            <w:r w:rsidRPr="00145756">
              <w:rPr>
                <w:rFonts w:ascii="Times New Roman" w:hAnsi="Times New Roman" w:cs="Times New Roman"/>
                <w:color w:val="000000"/>
                <w:kern w:val="0"/>
                <w:sz w:val="18"/>
                <w:szCs w:val="18"/>
              </w:rPr>
              <w:t>，</w:t>
            </w:r>
            <w:r w:rsidRPr="00145756">
              <w:rPr>
                <w:rFonts w:ascii="Times New Roman" w:hAnsi="Times New Roman" w:cs="Times New Roman" w:hint="eastAsia"/>
                <w:color w:val="000000"/>
                <w:kern w:val="0"/>
                <w:sz w:val="18"/>
                <w:szCs w:val="18"/>
              </w:rPr>
              <w:t>由</w:t>
            </w:r>
            <w:r w:rsidRPr="00145756">
              <w:rPr>
                <w:rFonts w:ascii="Times New Roman" w:hAnsi="Times New Roman" w:cs="Times New Roman" w:hint="eastAsia"/>
                <w:color w:val="000000"/>
                <w:kern w:val="0"/>
                <w:sz w:val="18"/>
                <w:szCs w:val="18"/>
              </w:rPr>
              <w:t>1</w:t>
            </w:r>
            <w:r w:rsidRPr="00145756">
              <w:rPr>
                <w:rFonts w:ascii="Times New Roman" w:hAnsi="Times New Roman" w:cs="Times New Roman" w:hint="eastAsia"/>
                <w:color w:val="000000"/>
                <w:kern w:val="0"/>
                <w:sz w:val="18"/>
                <w:szCs w:val="18"/>
              </w:rPr>
              <w:t>根</w:t>
            </w:r>
            <w:r w:rsidRPr="00145756">
              <w:rPr>
                <w:rFonts w:ascii="Times New Roman" w:hAnsi="Times New Roman" w:cs="Times New Roman"/>
                <w:color w:val="000000"/>
                <w:kern w:val="0"/>
                <w:sz w:val="18"/>
                <w:szCs w:val="18"/>
              </w:rPr>
              <w:t>15m</w:t>
            </w:r>
            <w:r w:rsidRPr="00145756">
              <w:rPr>
                <w:rFonts w:ascii="Times New Roman" w:hAnsi="Times New Roman" w:cs="Times New Roman"/>
                <w:color w:val="000000"/>
                <w:kern w:val="0"/>
                <w:sz w:val="18"/>
                <w:szCs w:val="18"/>
              </w:rPr>
              <w:t>高排气筒排放；废气排放须满足《合成树脂工业污染物排放标准》（</w:t>
            </w:r>
            <w:r w:rsidRPr="00145756">
              <w:rPr>
                <w:rFonts w:ascii="Times New Roman" w:hAnsi="Times New Roman" w:cs="Times New Roman"/>
                <w:color w:val="000000"/>
                <w:kern w:val="0"/>
                <w:sz w:val="18"/>
                <w:szCs w:val="18"/>
              </w:rPr>
              <w:t>GB31572-2015</w:t>
            </w:r>
            <w:r w:rsidRPr="00145756">
              <w:rPr>
                <w:rFonts w:ascii="Times New Roman" w:hAnsi="Times New Roman" w:cs="Times New Roman"/>
                <w:color w:val="000000"/>
                <w:kern w:val="0"/>
                <w:sz w:val="18"/>
                <w:szCs w:val="18"/>
              </w:rPr>
              <w:t>，含</w:t>
            </w:r>
            <w:r w:rsidRPr="00145756">
              <w:rPr>
                <w:rFonts w:ascii="Times New Roman" w:hAnsi="Times New Roman" w:cs="Times New Roman"/>
                <w:color w:val="000000"/>
                <w:kern w:val="0"/>
                <w:sz w:val="18"/>
                <w:szCs w:val="18"/>
              </w:rPr>
              <w:t>2024</w:t>
            </w:r>
            <w:r w:rsidRPr="00145756">
              <w:rPr>
                <w:rFonts w:ascii="Times New Roman" w:hAnsi="Times New Roman" w:cs="Times New Roman"/>
                <w:color w:val="000000"/>
                <w:kern w:val="0"/>
                <w:sz w:val="18"/>
                <w:szCs w:val="18"/>
              </w:rPr>
              <w:t>年修改单）限值要求、《河南省重污染天气通用行业应急减排措施制定技术指南（</w:t>
            </w:r>
            <w:r w:rsidRPr="00145756">
              <w:rPr>
                <w:rFonts w:ascii="Times New Roman" w:hAnsi="Times New Roman" w:cs="Times New Roman"/>
                <w:color w:val="000000"/>
                <w:kern w:val="0"/>
                <w:sz w:val="18"/>
                <w:szCs w:val="18"/>
              </w:rPr>
              <w:t>202</w:t>
            </w:r>
            <w:r w:rsidRPr="00145756">
              <w:rPr>
                <w:rFonts w:ascii="Times New Roman" w:hAnsi="Times New Roman" w:cs="Times New Roman" w:hint="eastAsia"/>
                <w:color w:val="000000"/>
                <w:kern w:val="0"/>
                <w:sz w:val="18"/>
                <w:szCs w:val="18"/>
              </w:rPr>
              <w:t>4</w:t>
            </w:r>
            <w:r w:rsidRPr="00145756">
              <w:rPr>
                <w:rFonts w:ascii="Times New Roman" w:hAnsi="Times New Roman" w:cs="Times New Roman"/>
                <w:color w:val="000000"/>
                <w:kern w:val="0"/>
                <w:sz w:val="18"/>
                <w:szCs w:val="18"/>
              </w:rPr>
              <w:t>年修订版）》中塑料制品行业</w:t>
            </w:r>
            <w:r w:rsidRPr="00145756">
              <w:rPr>
                <w:rFonts w:ascii="Times New Roman" w:hAnsi="Times New Roman" w:cs="Times New Roman"/>
                <w:color w:val="000000"/>
                <w:kern w:val="0"/>
                <w:sz w:val="18"/>
                <w:szCs w:val="18"/>
              </w:rPr>
              <w:t>A</w:t>
            </w:r>
            <w:r w:rsidRPr="00145756">
              <w:rPr>
                <w:rFonts w:ascii="Times New Roman" w:hAnsi="Times New Roman" w:cs="Times New Roman"/>
                <w:color w:val="000000"/>
                <w:kern w:val="0"/>
                <w:sz w:val="18"/>
                <w:szCs w:val="18"/>
              </w:rPr>
              <w:t>级要求、《挥发性有机物无组织排放控制标准》（</w:t>
            </w:r>
            <w:r w:rsidRPr="00145756">
              <w:rPr>
                <w:rFonts w:ascii="Times New Roman" w:hAnsi="Times New Roman" w:cs="Times New Roman"/>
                <w:color w:val="000000"/>
                <w:kern w:val="0"/>
                <w:sz w:val="18"/>
                <w:szCs w:val="18"/>
              </w:rPr>
              <w:t>GB37822-2019</w:t>
            </w:r>
            <w:r w:rsidRPr="00145756">
              <w:rPr>
                <w:rFonts w:ascii="Times New Roman" w:hAnsi="Times New Roman" w:cs="Times New Roman"/>
                <w:color w:val="000000"/>
                <w:kern w:val="0"/>
                <w:sz w:val="18"/>
                <w:szCs w:val="18"/>
              </w:rPr>
              <w:t>）限值要求</w:t>
            </w:r>
            <w:r w:rsidRPr="00145756">
              <w:rPr>
                <w:rFonts w:ascii="Times New Roman" w:hAnsi="Times New Roman" w:cs="Times New Roman" w:hint="eastAsia"/>
                <w:color w:val="000000"/>
                <w:kern w:val="0"/>
                <w:sz w:val="18"/>
                <w:szCs w:val="18"/>
              </w:rPr>
              <w:t>、</w:t>
            </w:r>
            <w:r w:rsidRPr="00145756">
              <w:rPr>
                <w:rFonts w:ascii="Times New Roman" w:hAnsi="Times New Roman" w:cs="Times New Roman"/>
                <w:color w:val="000000"/>
                <w:kern w:val="0"/>
                <w:sz w:val="18"/>
                <w:szCs w:val="18"/>
              </w:rPr>
              <w:t>《关于全省开展工业企业挥发性有机物专项治理工作中排放建议值的通知》（豫环攻坚办〔</w:t>
            </w:r>
            <w:r w:rsidRPr="00145756">
              <w:rPr>
                <w:rFonts w:ascii="Times New Roman" w:hAnsi="Times New Roman" w:cs="Times New Roman"/>
                <w:color w:val="000000"/>
                <w:kern w:val="0"/>
                <w:sz w:val="18"/>
                <w:szCs w:val="18"/>
              </w:rPr>
              <w:t>2017</w:t>
            </w:r>
            <w:r w:rsidRPr="00145756">
              <w:rPr>
                <w:rFonts w:ascii="Times New Roman" w:hAnsi="Times New Roman" w:cs="Times New Roman"/>
                <w:color w:val="000000"/>
                <w:kern w:val="0"/>
                <w:sz w:val="18"/>
                <w:szCs w:val="18"/>
              </w:rPr>
              <w:t>〕</w:t>
            </w:r>
            <w:r w:rsidRPr="00145756">
              <w:rPr>
                <w:rFonts w:ascii="Times New Roman" w:hAnsi="Times New Roman" w:cs="Times New Roman"/>
                <w:color w:val="000000"/>
                <w:kern w:val="0"/>
                <w:sz w:val="18"/>
                <w:szCs w:val="18"/>
              </w:rPr>
              <w:t>162</w:t>
            </w:r>
            <w:r w:rsidRPr="00145756">
              <w:rPr>
                <w:rFonts w:ascii="Times New Roman" w:hAnsi="Times New Roman" w:cs="Times New Roman"/>
                <w:color w:val="000000"/>
                <w:kern w:val="0"/>
                <w:sz w:val="18"/>
                <w:szCs w:val="18"/>
              </w:rPr>
              <w:t>号）要求。</w:t>
            </w:r>
          </w:p>
          <w:p w:rsidR="00145756" w:rsidRPr="00145756" w:rsidRDefault="00145756" w:rsidP="00145756">
            <w:pPr>
              <w:spacing w:line="600" w:lineRule="exact"/>
              <w:ind w:firstLineChars="200" w:firstLine="360"/>
              <w:rPr>
                <w:rFonts w:ascii="Times New Roman" w:hAnsi="Times New Roman" w:cs="Times New Roman"/>
                <w:color w:val="000000"/>
                <w:kern w:val="0"/>
                <w:sz w:val="18"/>
                <w:szCs w:val="18"/>
              </w:rPr>
            </w:pPr>
            <w:r w:rsidRPr="00145756">
              <w:rPr>
                <w:rFonts w:ascii="Times New Roman" w:hAnsi="Times New Roman" w:cs="Times New Roman"/>
                <w:color w:val="000000"/>
                <w:kern w:val="0"/>
                <w:sz w:val="18"/>
                <w:szCs w:val="18"/>
              </w:rPr>
              <w:lastRenderedPageBreak/>
              <w:t>2.</w:t>
            </w:r>
            <w:r w:rsidRPr="00145756">
              <w:rPr>
                <w:rFonts w:ascii="Times New Roman" w:hAnsi="Times New Roman" w:cs="Times New Roman" w:hint="eastAsia"/>
                <w:color w:val="000000"/>
                <w:kern w:val="0"/>
                <w:sz w:val="18"/>
                <w:szCs w:val="18"/>
              </w:rPr>
              <w:t xml:space="preserve"> </w:t>
            </w:r>
            <w:r w:rsidRPr="00145756">
              <w:rPr>
                <w:rFonts w:ascii="Times New Roman" w:hAnsi="Times New Roman" w:cs="Times New Roman"/>
                <w:color w:val="000000"/>
                <w:kern w:val="0"/>
                <w:sz w:val="18"/>
                <w:szCs w:val="18"/>
              </w:rPr>
              <w:t>废水：冷却废水循环使用，定期补充；生活废水</w:t>
            </w:r>
            <w:r w:rsidRPr="00145756">
              <w:rPr>
                <w:rFonts w:ascii="Times New Roman" w:hAnsi="Times New Roman" w:cs="Times New Roman" w:hint="eastAsia"/>
                <w:color w:val="000000"/>
                <w:kern w:val="0"/>
                <w:sz w:val="18"/>
                <w:szCs w:val="18"/>
              </w:rPr>
              <w:t>经</w:t>
            </w:r>
            <w:r w:rsidRPr="00145756">
              <w:rPr>
                <w:rFonts w:ascii="Times New Roman" w:hAnsi="Times New Roman" w:cs="Times New Roman"/>
                <w:color w:val="000000"/>
                <w:kern w:val="0"/>
                <w:sz w:val="18"/>
                <w:szCs w:val="18"/>
              </w:rPr>
              <w:t>化粪池（</w:t>
            </w:r>
            <w:r w:rsidRPr="00145756">
              <w:rPr>
                <w:rFonts w:ascii="Times New Roman" w:hAnsi="Times New Roman" w:cs="Times New Roman"/>
                <w:color w:val="000000"/>
                <w:kern w:val="0"/>
                <w:sz w:val="18"/>
                <w:szCs w:val="18"/>
              </w:rPr>
              <w:t>10m³</w:t>
            </w:r>
            <w:r w:rsidRPr="00145756">
              <w:rPr>
                <w:rFonts w:ascii="Times New Roman" w:hAnsi="Times New Roman" w:cs="Times New Roman"/>
                <w:color w:val="000000"/>
                <w:kern w:val="0"/>
                <w:sz w:val="18"/>
                <w:szCs w:val="18"/>
              </w:rPr>
              <w:t>）处理后由定期清运用于周边农田施肥。</w:t>
            </w:r>
          </w:p>
          <w:p w:rsidR="00145756" w:rsidRPr="00145756" w:rsidRDefault="00145756" w:rsidP="00145756">
            <w:pPr>
              <w:spacing w:line="600" w:lineRule="exact"/>
              <w:ind w:firstLineChars="200" w:firstLine="360"/>
              <w:rPr>
                <w:rFonts w:ascii="Times New Roman" w:hAnsi="Times New Roman" w:cs="Times New Roman"/>
                <w:color w:val="000000"/>
                <w:kern w:val="0"/>
                <w:sz w:val="18"/>
                <w:szCs w:val="18"/>
              </w:rPr>
            </w:pPr>
            <w:r w:rsidRPr="00145756">
              <w:rPr>
                <w:rFonts w:ascii="Times New Roman" w:hAnsi="Times New Roman" w:cs="Times New Roman"/>
                <w:color w:val="000000"/>
                <w:kern w:val="0"/>
                <w:sz w:val="18"/>
                <w:szCs w:val="18"/>
              </w:rPr>
              <w:t>3.</w:t>
            </w:r>
            <w:r w:rsidRPr="00145756">
              <w:rPr>
                <w:rFonts w:ascii="Times New Roman" w:hAnsi="Times New Roman" w:cs="Times New Roman" w:hint="eastAsia"/>
                <w:color w:val="000000"/>
                <w:kern w:val="0"/>
                <w:sz w:val="18"/>
                <w:szCs w:val="18"/>
              </w:rPr>
              <w:t xml:space="preserve"> </w:t>
            </w:r>
            <w:r w:rsidRPr="00145756">
              <w:rPr>
                <w:rFonts w:ascii="Times New Roman" w:hAnsi="Times New Roman" w:cs="Times New Roman"/>
                <w:color w:val="000000"/>
                <w:kern w:val="0"/>
                <w:sz w:val="18"/>
                <w:szCs w:val="18"/>
              </w:rPr>
              <w:t>噪声：经采取基础减振、厂房隔声、距离衰减等措施后，厂界噪声排放须满足《工业企业厂界环境噪声排放标准》（</w:t>
            </w:r>
            <w:r w:rsidRPr="00145756">
              <w:rPr>
                <w:rFonts w:ascii="Times New Roman" w:hAnsi="Times New Roman" w:cs="Times New Roman"/>
                <w:color w:val="000000"/>
                <w:kern w:val="0"/>
                <w:sz w:val="18"/>
                <w:szCs w:val="18"/>
              </w:rPr>
              <w:t>GB12348-2008</w:t>
            </w:r>
            <w:r w:rsidRPr="00145756">
              <w:rPr>
                <w:rFonts w:ascii="Times New Roman" w:hAnsi="Times New Roman" w:cs="Times New Roman"/>
                <w:color w:val="000000"/>
                <w:kern w:val="0"/>
                <w:sz w:val="18"/>
                <w:szCs w:val="18"/>
              </w:rPr>
              <w:t>）</w:t>
            </w:r>
            <w:r w:rsidRPr="00145756">
              <w:rPr>
                <w:rFonts w:ascii="Times New Roman" w:hAnsi="Times New Roman" w:cs="Times New Roman" w:hint="eastAsia"/>
                <w:color w:val="000000"/>
                <w:kern w:val="0"/>
                <w:sz w:val="18"/>
                <w:szCs w:val="18"/>
              </w:rPr>
              <w:t>2</w:t>
            </w:r>
            <w:r w:rsidRPr="00145756">
              <w:rPr>
                <w:rFonts w:ascii="Times New Roman" w:hAnsi="Times New Roman" w:cs="Times New Roman"/>
                <w:color w:val="000000"/>
                <w:kern w:val="0"/>
                <w:sz w:val="18"/>
                <w:szCs w:val="18"/>
              </w:rPr>
              <w:t>类标准限值。</w:t>
            </w:r>
          </w:p>
          <w:p w:rsidR="00145756" w:rsidRPr="00145756" w:rsidRDefault="00145756" w:rsidP="00145756">
            <w:pPr>
              <w:spacing w:line="600" w:lineRule="exact"/>
              <w:ind w:firstLineChars="200" w:firstLine="360"/>
              <w:rPr>
                <w:rFonts w:ascii="Times New Roman" w:hAnsi="Times New Roman" w:cs="Times New Roman"/>
                <w:color w:val="000000"/>
                <w:kern w:val="0"/>
                <w:sz w:val="18"/>
                <w:szCs w:val="18"/>
              </w:rPr>
            </w:pPr>
            <w:r w:rsidRPr="00145756">
              <w:rPr>
                <w:rFonts w:ascii="Times New Roman" w:hAnsi="Times New Roman" w:cs="Times New Roman"/>
                <w:color w:val="000000"/>
                <w:kern w:val="0"/>
                <w:sz w:val="18"/>
                <w:szCs w:val="18"/>
              </w:rPr>
              <w:t>4.</w:t>
            </w:r>
            <w:r w:rsidRPr="00145756">
              <w:rPr>
                <w:rFonts w:ascii="Times New Roman" w:hAnsi="Times New Roman" w:cs="Times New Roman" w:hint="eastAsia"/>
                <w:color w:val="000000"/>
                <w:kern w:val="0"/>
                <w:sz w:val="18"/>
                <w:szCs w:val="18"/>
              </w:rPr>
              <w:t xml:space="preserve"> </w:t>
            </w:r>
            <w:r w:rsidRPr="00145756">
              <w:rPr>
                <w:rFonts w:ascii="Times New Roman" w:hAnsi="Times New Roman" w:cs="Times New Roman"/>
                <w:color w:val="000000"/>
                <w:kern w:val="0"/>
                <w:sz w:val="18"/>
                <w:szCs w:val="18"/>
              </w:rPr>
              <w:t>固体废物：</w:t>
            </w:r>
            <w:r w:rsidRPr="00145756">
              <w:rPr>
                <w:rFonts w:ascii="Times New Roman" w:hAnsi="Times New Roman" w:cs="Times New Roman" w:hint="eastAsia"/>
                <w:color w:val="000000"/>
                <w:kern w:val="0"/>
                <w:sz w:val="18"/>
                <w:szCs w:val="18"/>
              </w:rPr>
              <w:t>废包装材料、废金属丝、废塑料、废减振垫、不合格产品</w:t>
            </w:r>
            <w:r w:rsidRPr="00145756">
              <w:rPr>
                <w:rFonts w:ascii="Times New Roman" w:hAnsi="Times New Roman" w:cs="Times New Roman"/>
                <w:color w:val="000000"/>
                <w:kern w:val="0"/>
                <w:sz w:val="18"/>
                <w:szCs w:val="18"/>
              </w:rPr>
              <w:t>暂存于一般固废间（</w:t>
            </w:r>
            <w:r w:rsidRPr="00145756">
              <w:rPr>
                <w:rFonts w:ascii="Times New Roman" w:hAnsi="Times New Roman" w:cs="Times New Roman"/>
                <w:color w:val="000000"/>
                <w:kern w:val="0"/>
                <w:sz w:val="18"/>
                <w:szCs w:val="18"/>
              </w:rPr>
              <w:t>20</w:t>
            </w:r>
            <w:r w:rsidRPr="00145756">
              <w:rPr>
                <w:rFonts w:ascii="Times New Roman" w:hAnsi="Times New Roman" w:cs="Times New Roman"/>
                <w:color w:val="000000"/>
                <w:kern w:val="0"/>
                <w:sz w:val="18"/>
                <w:szCs w:val="18"/>
              </w:rPr>
              <w:t>㎡），定期外售</w:t>
            </w:r>
            <w:r w:rsidRPr="00145756">
              <w:rPr>
                <w:rFonts w:ascii="Times New Roman" w:hAnsi="Times New Roman" w:cs="Times New Roman" w:hint="eastAsia"/>
                <w:color w:val="000000"/>
                <w:kern w:val="0"/>
                <w:sz w:val="18"/>
                <w:szCs w:val="18"/>
              </w:rPr>
              <w:t>；</w:t>
            </w:r>
            <w:r w:rsidRPr="00145756">
              <w:rPr>
                <w:rFonts w:ascii="Times New Roman" w:hAnsi="Times New Roman" w:cs="Times New Roman"/>
                <w:color w:val="000000"/>
                <w:kern w:val="0"/>
                <w:sz w:val="18"/>
                <w:szCs w:val="18"/>
              </w:rPr>
              <w:t>废水性漆</w:t>
            </w:r>
            <w:r w:rsidRPr="00145756">
              <w:rPr>
                <w:rFonts w:ascii="Times New Roman" w:hAnsi="Times New Roman" w:cs="Times New Roman" w:hint="eastAsia"/>
                <w:color w:val="000000"/>
                <w:kern w:val="0"/>
                <w:sz w:val="18"/>
                <w:szCs w:val="18"/>
              </w:rPr>
              <w:t>油墨瓶</w:t>
            </w:r>
            <w:r w:rsidRPr="00145756">
              <w:rPr>
                <w:rFonts w:ascii="Times New Roman" w:hAnsi="Times New Roman" w:cs="Times New Roman"/>
                <w:color w:val="000000"/>
                <w:kern w:val="0"/>
                <w:sz w:val="18"/>
                <w:szCs w:val="18"/>
              </w:rPr>
              <w:t>产生后鉴定，鉴定为危险废物收集后</w:t>
            </w:r>
            <w:r w:rsidRPr="00145756">
              <w:rPr>
                <w:rFonts w:ascii="Times New Roman" w:hAnsi="Times New Roman" w:cs="Times New Roman" w:hint="eastAsia"/>
                <w:color w:val="000000"/>
                <w:kern w:val="0"/>
                <w:sz w:val="18"/>
                <w:szCs w:val="18"/>
              </w:rPr>
              <w:t>于</w:t>
            </w:r>
            <w:r w:rsidRPr="00145756">
              <w:rPr>
                <w:rFonts w:ascii="Times New Roman" w:hAnsi="Times New Roman" w:cs="Times New Roman"/>
                <w:color w:val="000000"/>
                <w:kern w:val="0"/>
                <w:sz w:val="18"/>
                <w:szCs w:val="18"/>
              </w:rPr>
              <w:t>危废间暂存，定期交由就近有资质单位处置，鉴定为一般固体废物收集后</w:t>
            </w:r>
            <w:r w:rsidRPr="00145756">
              <w:rPr>
                <w:rFonts w:ascii="Times New Roman" w:hAnsi="Times New Roman" w:cs="Times New Roman" w:hint="eastAsia"/>
                <w:color w:val="000000"/>
                <w:kern w:val="0"/>
                <w:sz w:val="18"/>
                <w:szCs w:val="18"/>
              </w:rPr>
              <w:t>于</w:t>
            </w:r>
            <w:r w:rsidRPr="00145756">
              <w:rPr>
                <w:rFonts w:ascii="Times New Roman" w:hAnsi="Times New Roman" w:cs="Times New Roman"/>
                <w:color w:val="000000"/>
                <w:kern w:val="0"/>
                <w:sz w:val="18"/>
                <w:szCs w:val="18"/>
              </w:rPr>
              <w:t>一般固废间暂存，外售</w:t>
            </w:r>
            <w:r w:rsidRPr="00145756">
              <w:rPr>
                <w:rFonts w:ascii="Times New Roman" w:hAnsi="Times New Roman" w:cs="Times New Roman" w:hint="eastAsia"/>
                <w:color w:val="000000"/>
                <w:kern w:val="0"/>
                <w:sz w:val="18"/>
                <w:szCs w:val="18"/>
              </w:rPr>
              <w:t>综合利用</w:t>
            </w:r>
            <w:r w:rsidRPr="00145756">
              <w:rPr>
                <w:rFonts w:ascii="Times New Roman" w:hAnsi="Times New Roman" w:cs="Times New Roman"/>
                <w:color w:val="000000"/>
                <w:kern w:val="0"/>
                <w:sz w:val="18"/>
                <w:szCs w:val="18"/>
              </w:rPr>
              <w:t>，鉴别前按</w:t>
            </w:r>
            <w:r w:rsidRPr="00145756">
              <w:rPr>
                <w:rFonts w:ascii="Times New Roman" w:hAnsi="Times New Roman" w:cs="Times New Roman" w:hint="eastAsia"/>
                <w:color w:val="000000"/>
                <w:kern w:val="0"/>
                <w:sz w:val="18"/>
                <w:szCs w:val="18"/>
              </w:rPr>
              <w:t>照</w:t>
            </w:r>
            <w:r w:rsidRPr="00145756">
              <w:rPr>
                <w:rFonts w:ascii="Times New Roman" w:hAnsi="Times New Roman" w:cs="Times New Roman"/>
                <w:color w:val="000000"/>
                <w:kern w:val="0"/>
                <w:sz w:val="18"/>
                <w:szCs w:val="18"/>
              </w:rPr>
              <w:t>危险废物管理</w:t>
            </w:r>
            <w:r w:rsidRPr="00145756">
              <w:rPr>
                <w:rFonts w:ascii="Times New Roman" w:hAnsi="Times New Roman" w:cs="Times New Roman" w:hint="eastAsia"/>
                <w:color w:val="000000"/>
                <w:kern w:val="0"/>
                <w:sz w:val="18"/>
                <w:szCs w:val="18"/>
              </w:rPr>
              <w:t>；</w:t>
            </w:r>
            <w:r w:rsidRPr="00145756">
              <w:rPr>
                <w:rFonts w:ascii="Times New Roman" w:hAnsi="Times New Roman" w:cs="Times New Roman"/>
                <w:color w:val="000000"/>
                <w:kern w:val="0"/>
                <w:sz w:val="18"/>
                <w:szCs w:val="18"/>
              </w:rPr>
              <w:t>废活性炭收集后暂存于</w:t>
            </w:r>
            <w:r w:rsidRPr="00145756">
              <w:rPr>
                <w:rFonts w:ascii="Times New Roman" w:hAnsi="Times New Roman" w:cs="Times New Roman"/>
                <w:color w:val="000000"/>
                <w:kern w:val="0"/>
                <w:sz w:val="18"/>
                <w:szCs w:val="18"/>
              </w:rPr>
              <w:t>1</w:t>
            </w:r>
            <w:r w:rsidRPr="00145756">
              <w:rPr>
                <w:rFonts w:ascii="Times New Roman" w:hAnsi="Times New Roman" w:cs="Times New Roman"/>
                <w:color w:val="000000"/>
                <w:kern w:val="0"/>
                <w:sz w:val="18"/>
                <w:szCs w:val="18"/>
              </w:rPr>
              <w:t>座</w:t>
            </w:r>
            <w:r w:rsidRPr="00145756">
              <w:rPr>
                <w:rFonts w:ascii="Times New Roman" w:hAnsi="Times New Roman" w:cs="Times New Roman"/>
                <w:color w:val="000000"/>
                <w:kern w:val="0"/>
                <w:sz w:val="18"/>
                <w:szCs w:val="18"/>
              </w:rPr>
              <w:t>15</w:t>
            </w:r>
            <w:r w:rsidRPr="00145756">
              <w:rPr>
                <w:rFonts w:ascii="Times New Roman" w:hAnsi="Times New Roman" w:cs="Times New Roman"/>
                <w:color w:val="000000"/>
                <w:kern w:val="0"/>
                <w:sz w:val="18"/>
                <w:szCs w:val="18"/>
              </w:rPr>
              <w:t>㎡的危废暂存间，定期交由</w:t>
            </w:r>
            <w:r w:rsidRPr="00145756">
              <w:rPr>
                <w:rFonts w:ascii="Times New Roman" w:hAnsi="Times New Roman" w:cs="Times New Roman" w:hint="eastAsia"/>
                <w:color w:val="000000"/>
                <w:kern w:val="0"/>
                <w:sz w:val="18"/>
                <w:szCs w:val="18"/>
              </w:rPr>
              <w:t>就近</w:t>
            </w:r>
            <w:r w:rsidRPr="00145756">
              <w:rPr>
                <w:rFonts w:ascii="Times New Roman" w:hAnsi="Times New Roman" w:cs="Times New Roman"/>
                <w:color w:val="000000"/>
                <w:kern w:val="0"/>
                <w:sz w:val="18"/>
                <w:szCs w:val="18"/>
              </w:rPr>
              <w:t>有资质单位处理；生活垃圾经垃圾桶收集后，交环卫部门统一处理。一般固体废物暂存应满足《一般工业固体废物贮存和填埋污染控制标准》（</w:t>
            </w:r>
            <w:r w:rsidRPr="00145756">
              <w:rPr>
                <w:rFonts w:ascii="Times New Roman" w:hAnsi="Times New Roman" w:cs="Times New Roman"/>
                <w:color w:val="000000"/>
                <w:kern w:val="0"/>
                <w:sz w:val="18"/>
                <w:szCs w:val="18"/>
              </w:rPr>
              <w:t>GB18599 -2020</w:t>
            </w:r>
            <w:r w:rsidRPr="00145756">
              <w:rPr>
                <w:rFonts w:ascii="Times New Roman" w:hAnsi="Times New Roman" w:cs="Times New Roman"/>
                <w:color w:val="000000"/>
                <w:kern w:val="0"/>
                <w:sz w:val="18"/>
                <w:szCs w:val="18"/>
              </w:rPr>
              <w:t>）要求，危险废物暂存应满足《危险废物贮存污染控制标准》（</w:t>
            </w:r>
            <w:r w:rsidRPr="00145756">
              <w:rPr>
                <w:rFonts w:ascii="Times New Roman" w:hAnsi="Times New Roman" w:cs="Times New Roman"/>
                <w:color w:val="000000"/>
                <w:kern w:val="0"/>
                <w:sz w:val="18"/>
                <w:szCs w:val="18"/>
              </w:rPr>
              <w:t>GB18597-2023</w:t>
            </w:r>
            <w:r w:rsidRPr="00145756">
              <w:rPr>
                <w:rFonts w:ascii="Times New Roman" w:hAnsi="Times New Roman" w:cs="Times New Roman"/>
                <w:color w:val="000000"/>
                <w:kern w:val="0"/>
                <w:sz w:val="18"/>
                <w:szCs w:val="18"/>
              </w:rPr>
              <w:t>）要求。</w:t>
            </w:r>
          </w:p>
          <w:p w:rsidR="00E5689E" w:rsidRDefault="00E5689E">
            <w:pPr>
              <w:widowControl/>
              <w:ind w:firstLineChars="200" w:firstLine="360"/>
              <w:jc w:val="left"/>
              <w:rPr>
                <w:rFonts w:ascii="Times New Roman" w:hAnsi="Times New Roman"/>
                <w:color w:val="000000"/>
                <w:sz w:val="18"/>
                <w:szCs w:val="18"/>
              </w:rPr>
            </w:pPr>
            <w:bookmarkStart w:id="5" w:name="_GoBack"/>
            <w:bookmarkEnd w:id="5"/>
          </w:p>
        </w:tc>
      </w:tr>
    </w:tbl>
    <w:p w:rsidR="00E5689E" w:rsidRDefault="00E5689E">
      <w:pPr>
        <w:pStyle w:val="a9"/>
        <w:widowControl/>
        <w:spacing w:beforeAutospacing="0" w:afterAutospacing="0" w:line="300" w:lineRule="atLeast"/>
        <w:jc w:val="center"/>
        <w:rPr>
          <w:rFonts w:ascii="Times New Roman" w:hAnsi="Times New Roman"/>
          <w:color w:val="000000"/>
          <w:sz w:val="18"/>
          <w:szCs w:val="18"/>
        </w:rPr>
      </w:pPr>
    </w:p>
    <w:sectPr w:rsidR="00E5689E" w:rsidSect="00E56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756" w:rsidRDefault="00145756" w:rsidP="00145756">
      <w:r>
        <w:separator/>
      </w:r>
    </w:p>
  </w:endnote>
  <w:endnote w:type="continuationSeparator" w:id="0">
    <w:p w:rsidR="00145756" w:rsidRDefault="00145756" w:rsidP="00145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756" w:rsidRDefault="00145756" w:rsidP="00145756">
      <w:r>
        <w:separator/>
      </w:r>
    </w:p>
  </w:footnote>
  <w:footnote w:type="continuationSeparator" w:id="0">
    <w:p w:rsidR="00145756" w:rsidRDefault="00145756" w:rsidP="00145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45756"/>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5689E"/>
    <w:rsid w:val="00EB48B5"/>
    <w:rsid w:val="00F8257E"/>
    <w:rsid w:val="00FA45AC"/>
    <w:rsid w:val="00FB5EA4"/>
    <w:rsid w:val="00FD244D"/>
    <w:rsid w:val="03DF6538"/>
    <w:rsid w:val="09E6605D"/>
    <w:rsid w:val="0B652750"/>
    <w:rsid w:val="126D0F3F"/>
    <w:rsid w:val="159D7523"/>
    <w:rsid w:val="225C3FC5"/>
    <w:rsid w:val="23BC64AB"/>
    <w:rsid w:val="28B71175"/>
    <w:rsid w:val="29F8185A"/>
    <w:rsid w:val="2ADD44ED"/>
    <w:rsid w:val="2C0676F0"/>
    <w:rsid w:val="2DC302F1"/>
    <w:rsid w:val="2DC86D5C"/>
    <w:rsid w:val="31811015"/>
    <w:rsid w:val="323D7466"/>
    <w:rsid w:val="383B30F1"/>
    <w:rsid w:val="3A25474B"/>
    <w:rsid w:val="3A555B39"/>
    <w:rsid w:val="3B0E64B4"/>
    <w:rsid w:val="3B741B55"/>
    <w:rsid w:val="3BCC5E8A"/>
    <w:rsid w:val="3E6B2E9F"/>
    <w:rsid w:val="3FAE1904"/>
    <w:rsid w:val="44D13161"/>
    <w:rsid w:val="46CD11F9"/>
    <w:rsid w:val="47A4392B"/>
    <w:rsid w:val="4AA43B88"/>
    <w:rsid w:val="4DB91C07"/>
    <w:rsid w:val="4F2D1826"/>
    <w:rsid w:val="506B2B73"/>
    <w:rsid w:val="51C957E0"/>
    <w:rsid w:val="52376698"/>
    <w:rsid w:val="55AA57CA"/>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E5689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5689E"/>
    <w:pPr>
      <w:keepNext/>
      <w:keepLines/>
      <w:spacing w:beforeAutospacing="1" w:afterAutospacing="1"/>
      <w:jc w:val="center"/>
      <w:outlineLvl w:val="0"/>
    </w:pPr>
    <w:rPr>
      <w:b/>
      <w:kern w:val="44"/>
      <w:sz w:val="44"/>
    </w:rPr>
  </w:style>
  <w:style w:type="paragraph" w:styleId="4">
    <w:name w:val="heading 4"/>
    <w:basedOn w:val="a"/>
    <w:next w:val="a"/>
    <w:unhideWhenUsed/>
    <w:qFormat/>
    <w:rsid w:val="00E5689E"/>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E5689E"/>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E5689E"/>
    <w:pPr>
      <w:adjustRightInd w:val="0"/>
    </w:pPr>
    <w:rPr>
      <w:rFonts w:ascii="宋体" w:hAnsi="Courier New"/>
    </w:rPr>
  </w:style>
  <w:style w:type="paragraph" w:styleId="5">
    <w:name w:val="index 5"/>
    <w:basedOn w:val="a"/>
    <w:next w:val="a"/>
    <w:semiHidden/>
    <w:qFormat/>
    <w:rsid w:val="00E5689E"/>
    <w:pPr>
      <w:ind w:left="1680"/>
    </w:pPr>
    <w:rPr>
      <w:rFonts w:eastAsia="Times New Roman"/>
      <w:sz w:val="32"/>
    </w:rPr>
  </w:style>
  <w:style w:type="paragraph" w:styleId="a3">
    <w:name w:val="annotation text"/>
    <w:basedOn w:val="a"/>
    <w:qFormat/>
    <w:rsid w:val="00E5689E"/>
    <w:pPr>
      <w:jc w:val="left"/>
    </w:pPr>
    <w:rPr>
      <w:kern w:val="0"/>
      <w:sz w:val="24"/>
      <w:szCs w:val="20"/>
    </w:rPr>
  </w:style>
  <w:style w:type="paragraph" w:styleId="a4">
    <w:name w:val="Body Text"/>
    <w:basedOn w:val="a"/>
    <w:next w:val="2"/>
    <w:qFormat/>
    <w:rsid w:val="00E5689E"/>
    <w:rPr>
      <w:b/>
      <w:bCs/>
      <w:sz w:val="24"/>
    </w:rPr>
  </w:style>
  <w:style w:type="paragraph" w:styleId="2">
    <w:name w:val="Body Text 2"/>
    <w:basedOn w:val="a"/>
    <w:uiPriority w:val="99"/>
    <w:qFormat/>
    <w:rsid w:val="00E5689E"/>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5">
    <w:name w:val="Body Text Indent"/>
    <w:basedOn w:val="a"/>
    <w:qFormat/>
    <w:rsid w:val="00E5689E"/>
    <w:pPr>
      <w:ind w:leftChars="200" w:left="420"/>
    </w:pPr>
  </w:style>
  <w:style w:type="paragraph" w:styleId="a6">
    <w:name w:val="Block Text"/>
    <w:basedOn w:val="a"/>
    <w:next w:val="a"/>
    <w:qFormat/>
    <w:rsid w:val="00E5689E"/>
    <w:pPr>
      <w:spacing w:line="320" w:lineRule="exact"/>
      <w:ind w:left="113" w:right="113"/>
      <w:jc w:val="center"/>
    </w:pPr>
    <w:rPr>
      <w:b/>
      <w:sz w:val="13"/>
      <w:szCs w:val="15"/>
    </w:rPr>
  </w:style>
  <w:style w:type="paragraph" w:styleId="a7">
    <w:name w:val="footer"/>
    <w:basedOn w:val="a"/>
    <w:link w:val="Char"/>
    <w:qFormat/>
    <w:rsid w:val="00E5689E"/>
    <w:pPr>
      <w:tabs>
        <w:tab w:val="center" w:pos="4153"/>
        <w:tab w:val="right" w:pos="8306"/>
      </w:tabs>
      <w:snapToGrid w:val="0"/>
      <w:jc w:val="left"/>
    </w:pPr>
    <w:rPr>
      <w:sz w:val="18"/>
      <w:szCs w:val="18"/>
    </w:rPr>
  </w:style>
  <w:style w:type="paragraph" w:styleId="a8">
    <w:name w:val="header"/>
    <w:basedOn w:val="a"/>
    <w:link w:val="Char0"/>
    <w:qFormat/>
    <w:rsid w:val="00E5689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5689E"/>
    <w:pPr>
      <w:spacing w:beforeAutospacing="1" w:afterAutospacing="1"/>
      <w:jc w:val="left"/>
    </w:pPr>
    <w:rPr>
      <w:rFonts w:cs="Times New Roman"/>
      <w:kern w:val="0"/>
      <w:sz w:val="24"/>
    </w:rPr>
  </w:style>
  <w:style w:type="paragraph" w:styleId="aa">
    <w:name w:val="Body Text First Indent"/>
    <w:basedOn w:val="a4"/>
    <w:next w:val="20"/>
    <w:qFormat/>
    <w:rsid w:val="00E5689E"/>
    <w:pPr>
      <w:spacing w:after="120"/>
      <w:ind w:firstLineChars="100" w:firstLine="420"/>
    </w:pPr>
    <w:rPr>
      <w:sz w:val="21"/>
    </w:rPr>
  </w:style>
  <w:style w:type="paragraph" w:styleId="20">
    <w:name w:val="Body Text First Indent 2"/>
    <w:basedOn w:val="a5"/>
    <w:qFormat/>
    <w:rsid w:val="00E5689E"/>
    <w:pPr>
      <w:ind w:firstLineChars="200" w:firstLine="200"/>
    </w:pPr>
    <w:rPr>
      <w:szCs w:val="21"/>
    </w:rPr>
  </w:style>
  <w:style w:type="character" w:styleId="ab">
    <w:name w:val="Strong"/>
    <w:basedOn w:val="a0"/>
    <w:qFormat/>
    <w:rsid w:val="00E5689E"/>
    <w:rPr>
      <w:b/>
    </w:rPr>
  </w:style>
  <w:style w:type="character" w:styleId="ac">
    <w:name w:val="annotation reference"/>
    <w:basedOn w:val="a0"/>
    <w:qFormat/>
    <w:rsid w:val="00E5689E"/>
    <w:rPr>
      <w:sz w:val="21"/>
      <w:szCs w:val="21"/>
    </w:rPr>
  </w:style>
  <w:style w:type="character" w:customStyle="1" w:styleId="Char0">
    <w:name w:val="页眉 Char"/>
    <w:basedOn w:val="a0"/>
    <w:link w:val="a8"/>
    <w:qFormat/>
    <w:rsid w:val="00E5689E"/>
    <w:rPr>
      <w:rFonts w:asciiTheme="minorHAnsi" w:eastAsiaTheme="minorEastAsia" w:hAnsiTheme="minorHAnsi" w:cstheme="minorBidi"/>
      <w:kern w:val="2"/>
      <w:sz w:val="18"/>
      <w:szCs w:val="18"/>
    </w:rPr>
  </w:style>
  <w:style w:type="character" w:customStyle="1" w:styleId="Char">
    <w:name w:val="页脚 Char"/>
    <w:basedOn w:val="a0"/>
    <w:link w:val="a7"/>
    <w:qFormat/>
    <w:rsid w:val="00E5689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1012</Words>
  <Characters>172</Characters>
  <Application>Microsoft Office Word</Application>
  <DocSecurity>0</DocSecurity>
  <Lines>1</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2014-10-29T12:08:00Z</dcterms:created>
  <dcterms:modified xsi:type="dcterms:W3CDTF">2025-12-26T02:12:00Z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