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499A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 w14:paraId="2E75E6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 w14:paraId="543577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 w14:paraId="3D5CDD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 w14:paraId="540EAA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 w14:paraId="4FDCF7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滑建复〔2025〕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21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号                    签发人：付进毓</w:t>
      </w:r>
    </w:p>
    <w:p w14:paraId="7C824D80">
      <w:pP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07D91B61">
      <w:pPr>
        <w:ind w:firstLine="320" w:firstLineChars="1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公开结果：是                          办理情况：A</w:t>
      </w:r>
    </w:p>
    <w:p w14:paraId="2A8AAD9E">
      <w:pPr>
        <w:jc w:val="both"/>
        <w:rPr>
          <w:rFonts w:hint="default" w:ascii="Times New Roman" w:hAnsi="Times New Roman" w:eastAsia="宋体" w:cs="Times New Roman"/>
          <w:sz w:val="44"/>
          <w:szCs w:val="44"/>
        </w:rPr>
      </w:pPr>
    </w:p>
    <w:p w14:paraId="4479D3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spacing w:val="-2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pacing w:val="-20"/>
          <w:sz w:val="44"/>
          <w:szCs w:val="44"/>
        </w:rPr>
        <w:t>关于对县十六届人大五次会议第</w:t>
      </w:r>
      <w:r>
        <w:rPr>
          <w:rFonts w:hint="default" w:ascii="Times New Roman" w:hAnsi="Times New Roman" w:eastAsia="方正小标宋简体" w:cs="Times New Roman"/>
          <w:b w:val="0"/>
          <w:bCs w:val="0"/>
          <w:spacing w:val="-20"/>
          <w:sz w:val="44"/>
          <w:szCs w:val="44"/>
          <w:lang w:val="en-US" w:eastAsia="zh-CN"/>
        </w:rPr>
        <w:t>1</w:t>
      </w:r>
      <w:r>
        <w:rPr>
          <w:rFonts w:hint="eastAsia" w:ascii="Times New Roman" w:hAnsi="Times New Roman" w:eastAsia="方正小标宋简体" w:cs="Times New Roman"/>
          <w:b w:val="0"/>
          <w:bCs w:val="0"/>
          <w:spacing w:val="-20"/>
          <w:sz w:val="44"/>
          <w:szCs w:val="44"/>
          <w:lang w:val="en-US" w:eastAsia="zh-CN"/>
        </w:rPr>
        <w:t>48</w:t>
      </w:r>
      <w:r>
        <w:rPr>
          <w:rFonts w:hint="default" w:ascii="Times New Roman" w:hAnsi="Times New Roman" w:eastAsia="方正小标宋简体" w:cs="Times New Roman"/>
          <w:b w:val="0"/>
          <w:bCs w:val="0"/>
          <w:spacing w:val="-20"/>
          <w:sz w:val="44"/>
          <w:szCs w:val="44"/>
        </w:rPr>
        <w:t xml:space="preserve">号建议的 </w:t>
      </w:r>
    </w:p>
    <w:p w14:paraId="31B292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spacing w:val="-2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pacing w:val="-20"/>
          <w:sz w:val="44"/>
          <w:szCs w:val="44"/>
        </w:rPr>
        <w:t>答  复</w:t>
      </w:r>
    </w:p>
    <w:p w14:paraId="335DBC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"/>
        </w:rPr>
      </w:pPr>
    </w:p>
    <w:p w14:paraId="3896F9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"/>
        </w:rPr>
        <w:t>尊敬的倪敬昌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 w:bidi="ar"/>
        </w:rPr>
        <w:t>代表</w:t>
      </w:r>
      <w:r>
        <w:rPr>
          <w:rFonts w:hint="eastAsia" w:ascii="仿宋" w:hAnsi="仿宋" w:eastAsia="仿宋" w:cs="仿宋"/>
          <w:color w:val="auto"/>
          <w:sz w:val="32"/>
          <w:szCs w:val="32"/>
          <w:lang w:bidi="ar"/>
        </w:rPr>
        <w:t>：</w:t>
      </w:r>
    </w:p>
    <w:p w14:paraId="4D100B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firstLine="156" w:firstLineChars="49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bidi="ar"/>
        </w:rPr>
        <w:t xml:space="preserve">   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 w:bidi="ar"/>
        </w:rPr>
        <w:t>感</w:t>
      </w:r>
      <w:r>
        <w:rPr>
          <w:rFonts w:hint="eastAsia" w:ascii="仿宋" w:hAnsi="仿宋" w:eastAsia="仿宋" w:cs="仿宋"/>
          <w:color w:val="auto"/>
          <w:sz w:val="32"/>
          <w:szCs w:val="32"/>
          <w:lang w:bidi="ar"/>
        </w:rPr>
        <w:t>谢您对我们工作的关心和支持，您提出的“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 w:bidi="ar"/>
        </w:rPr>
        <w:t>关于对道口镇南海花园小区东门外基础设施提升改造的建议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"/>
        </w:rPr>
        <w:t>”问题的</w:t>
      </w:r>
      <w:r>
        <w:rPr>
          <w:rFonts w:hint="eastAsia" w:ascii="仿宋" w:hAnsi="仿宋" w:eastAsia="仿宋" w:cs="仿宋"/>
          <w:color w:val="auto"/>
          <w:sz w:val="32"/>
          <w:szCs w:val="32"/>
          <w:lang w:bidi="ar"/>
        </w:rPr>
        <w:t>提案已收悉，现将您的提案答复如下：</w:t>
      </w:r>
    </w:p>
    <w:p w14:paraId="741CF3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jc w:val="left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 w:bidi="ar"/>
        </w:rPr>
        <w:t>关于有关部门对该路段基础设施进行提升改造的建议。收到该建议后县住建局高度重视，立即安排工作人员对我单位管理范围内市政设施的现场查看，关于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人行道红线以内的路沿石、人行道砖、沥青路面等市政设施，发现一处维修整改一处，确保城市市政基础设施维护维修落到实处，保证居民群众出行安全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 w:bidi="ar"/>
        </w:rPr>
        <w:t>。</w:t>
      </w:r>
    </w:p>
    <w:p w14:paraId="1F3C17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bidi="ar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bidi="ar"/>
        </w:rPr>
        <w:t xml:space="preserve">  </w:t>
      </w:r>
    </w:p>
    <w:p w14:paraId="678774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bidi="ar"/>
        </w:rPr>
      </w:pPr>
    </w:p>
    <w:p w14:paraId="28D1B4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righ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eastAsia="zh-CN" w:bidi="ar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 w:bidi="ar"/>
        </w:rPr>
        <w:t>滑县住房和城乡建设局</w:t>
      </w:r>
    </w:p>
    <w:p w14:paraId="45B3ED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righ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bidi="ar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"/>
        </w:rPr>
        <w:t>2025</w:t>
      </w:r>
      <w:r>
        <w:rPr>
          <w:rFonts w:hint="eastAsia" w:ascii="仿宋" w:hAnsi="仿宋" w:eastAsia="仿宋" w:cs="仿宋"/>
          <w:color w:val="auto"/>
          <w:sz w:val="32"/>
          <w:szCs w:val="32"/>
          <w:lang w:bidi="ar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  <w:lang w:bidi="ar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"/>
        </w:rPr>
        <w:t>4</w:t>
      </w:r>
      <w:r>
        <w:rPr>
          <w:rFonts w:hint="eastAsia" w:ascii="仿宋" w:hAnsi="仿宋" w:eastAsia="仿宋" w:cs="仿宋"/>
          <w:color w:val="auto"/>
          <w:sz w:val="32"/>
          <w:szCs w:val="32"/>
          <w:lang w:bidi="ar"/>
        </w:rPr>
        <w:t>日</w:t>
      </w:r>
    </w:p>
    <w:p w14:paraId="09A329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bidi="ar"/>
        </w:rPr>
        <w:t>联系单位：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 w:bidi="ar"/>
        </w:rPr>
        <w:t>市政管理科</w:t>
      </w:r>
    </w:p>
    <w:p w14:paraId="7E9D82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bidi="ar"/>
        </w:rPr>
        <w:t>联系电话：813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"/>
        </w:rPr>
        <w:t>5128</w:t>
      </w:r>
    </w:p>
    <w:p w14:paraId="290FCD28"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bidi="ar"/>
        </w:rPr>
        <w:t>联 系 人：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 w:bidi="ar"/>
        </w:rPr>
        <w:t>郭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"/>
        </w:rPr>
        <w:t xml:space="preserve">  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 w:bidi="ar"/>
        </w:rPr>
        <w:t>鑫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"/>
        </w:rPr>
        <w:t xml:space="preserve">  </w:t>
      </w:r>
      <w:bookmarkStart w:id="0" w:name="_GoBack"/>
      <w:bookmarkEnd w:id="0"/>
    </w:p>
    <w:p w14:paraId="45C6CB40"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"/>
        </w:rPr>
      </w:pPr>
    </w:p>
    <w:p w14:paraId="578FED57"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"/>
        </w:rPr>
        <w:drawing>
          <wp:inline distT="0" distB="0" distL="114300" distR="114300">
            <wp:extent cx="5267325" cy="8239125"/>
            <wp:effectExtent l="0" t="0" r="9525" b="9525"/>
            <wp:docPr id="1" name="图片 1" descr="ec2d47eba57edcf76ac1a1a45c17a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c2d47eba57edcf76ac1a1a45c17a7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"/>
        </w:rPr>
        <w:drawing>
          <wp:inline distT="0" distB="0" distL="114300" distR="114300">
            <wp:extent cx="5267325" cy="8410575"/>
            <wp:effectExtent l="0" t="0" r="9525" b="9525"/>
            <wp:docPr id="2" name="图片 2" descr="b9be664e334fe64622915e7509074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9be664e334fe64622915e7509074b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984" w:right="1417" w:bottom="1587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国标宋体-超大字符集扩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国标宋体-超大字符集扩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仿宋_GB2312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7A"/>
    <w:family w:val="script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3ZThlMTM4OWNiN2I0OTU2MWQ2YTJjMTA5NDBiNjgifQ=="/>
  </w:docVars>
  <w:rsids>
    <w:rsidRoot w:val="00000000"/>
    <w:rsid w:val="09511CE1"/>
    <w:rsid w:val="0A5F5B47"/>
    <w:rsid w:val="2E9C43C4"/>
    <w:rsid w:val="38C9457E"/>
    <w:rsid w:val="3CB45B35"/>
    <w:rsid w:val="4FE22376"/>
    <w:rsid w:val="5C163DE7"/>
    <w:rsid w:val="63593F8D"/>
    <w:rsid w:val="66810964"/>
    <w:rsid w:val="DF488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240</Words>
  <Characters>250</Characters>
  <Lines>0</Lines>
  <Paragraphs>0</Paragraphs>
  <TotalTime>1</TotalTime>
  <ScaleCrop>false</ScaleCrop>
  <LinksUpToDate>false</LinksUpToDate>
  <CharactersWithSpaces>314</CharactersWithSpaces>
  <Application>WPS Office_12.8.2.21176_F1E327BC-269C-435d-A152-05C5408002CA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2021-04-09T14:50:00Z</dcterms:created>
  <dc:creator>Administrator</dc:creator>
  <cp:lastModifiedBy>user</cp:lastModifiedBy>
  <dcterms:modified xsi:type="dcterms:W3CDTF">2025-12-23T15:01:00Z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2052-12.8.2.21176</vt:lpwstr>
  </property>
  <property fmtid="{D5CDD505-2E9C-101B-9397-08002B2CF9AE}" pid="3" name="ICV">
    <vt:lpwstr>3EBD2F9D192A46FAB3C8FB79CFB9086E</vt:lpwstr>
  </property>
  <property fmtid="{D5CDD505-2E9C-101B-9397-08002B2CF9AE}" pid="4" name="KSOTemplateDocerSaveRecord">
    <vt:lpwstr>eyJoZGlkIjoiYzM3ZThlMTM4OWNiN2I0OTU2MWQ2YTJjMTA5NDBiNjgifQ==</vt:lpwstr>
  </property>
</Properties>
</file>