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05" w:type="dxa"/>
        <w:tblInd w:w="-4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4680"/>
        <w:gridCol w:w="1620"/>
        <w:gridCol w:w="1470"/>
        <w:gridCol w:w="1020"/>
      </w:tblGrid>
      <w:tr w14:paraId="3208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7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E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滑县拟选任行政执法监督基层联系点名单公示</w:t>
            </w:r>
          </w:p>
        </w:tc>
      </w:tr>
      <w:tr w14:paraId="1EA2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D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0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D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7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2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CD2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D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河南烨磊律师事务所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4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殷海铭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7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朱瑞兵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02A8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88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D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6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滑县长明汽车修理厂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C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苑坤亮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F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贾俊亚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B05B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1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7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D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河南创诚律师事务所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1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8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罗红军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FA7B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B9D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8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D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老店镇王会村村卫生室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0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A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D0A1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5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1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B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河南金太阳律师事务所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F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段永生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3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黄军华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70E8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9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5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6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河南丁当律师事务所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A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丁军魁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C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丁军魁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2096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C18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B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7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滑县老店镇丰益粮油购销有限公司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5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6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0073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C70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A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B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滑县新联会慈周寨分会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D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徐喜修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A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70D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CC9BA4B">
      <w:pPr>
        <w:widowControl w:val="0"/>
        <w:numPr>
          <w:ilvl w:val="0"/>
          <w:numId w:val="0"/>
        </w:numPr>
        <w:ind w:firstLine="4800" w:firstLineChars="150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13A3588"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8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2025-11-06T01:23:54Z</dcterms:created>
  <dc:creator>Administrator</dc:creator>
  <cp:lastModifiedBy>男左女右</cp:lastModifiedBy>
  <dcterms:modified xsi:type="dcterms:W3CDTF">2025-11-06T01:25:15Z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eyJoZGlkIjoiYThmNTZmMWIxNGFhMzY2ZjE3NTcwMzdmN2EzNTQxYTAiLCJ1c2VySWQiOiI0NTIzMTQyMDIifQ==</vt:lpwstr>
  </property>
  <property fmtid="{D5CDD505-2E9C-101B-9397-08002B2CF9AE}" pid="4" name="ICV">
    <vt:lpwstr>D1F767DEC72A4F14A9765DD5E5C00E1D_12</vt:lpwstr>
  </property>
</Properties>
</file>