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57E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AE62CE7">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豫0526环罚决字〔2025〕79号</w:t>
      </w:r>
      <w:bookmarkEnd w:id="0"/>
    </w:p>
    <w:p w14:paraId="27E249C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高广伟： </w:t>
      </w:r>
    </w:p>
    <w:p w14:paraId="546FEB4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证件类型：身份证 </w:t>
      </w:r>
    </w:p>
    <w:p w14:paraId="30D4BF59">
      <w:pPr>
        <w:keepNext w:val="0"/>
        <w:keepLines w:val="0"/>
        <w:widowControl/>
        <w:suppressLineNumbers w:val="0"/>
        <w:jc w:val="left"/>
      </w:pPr>
      <w:r>
        <w:rPr>
          <w:rFonts w:hint="eastAsia" w:ascii="仿宋" w:hAnsi="仿宋" w:eastAsia="仿宋" w:cs="仿宋"/>
          <w:color w:val="000000"/>
          <w:kern w:val="0"/>
          <w:sz w:val="32"/>
          <w:szCs w:val="32"/>
          <w:lang w:val="en-US" w:eastAsia="zh-CN" w:bidi="ar"/>
        </w:rPr>
        <w:t>证件号码：</w:t>
      </w:r>
      <w:r>
        <w:rPr>
          <w:rFonts w:hint="default" w:ascii="Times New Roman" w:hAnsi="Times New Roman" w:eastAsia="宋体" w:cs="Times New Roman"/>
          <w:color w:val="000000"/>
          <w:kern w:val="0"/>
          <w:sz w:val="32"/>
          <w:szCs w:val="32"/>
          <w:lang w:val="en-US" w:eastAsia="zh-CN" w:bidi="ar"/>
        </w:rPr>
        <w:t>410526</w:t>
      </w:r>
      <w:r>
        <w:rPr>
          <w:rFonts w:hint="eastAsia" w:ascii="Times New Roman" w:hAnsi="Times New Roman" w:eastAsia="宋体" w:cs="Times New Roman"/>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0594 </w:t>
      </w:r>
    </w:p>
    <w:p w14:paraId="6E87863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住址：滑县新区大泘沱村 </w:t>
      </w:r>
      <w:r>
        <w:rPr>
          <w:rFonts w:hint="default" w:ascii="Times New Roman" w:hAnsi="Times New Roman" w:eastAsia="宋体" w:cs="Times New Roman"/>
          <w:color w:val="000000"/>
          <w:kern w:val="0"/>
          <w:sz w:val="32"/>
          <w:szCs w:val="32"/>
          <w:lang w:val="en-US" w:eastAsia="zh-CN" w:bidi="ar"/>
        </w:rPr>
        <w:t xml:space="preserve">18 </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 xml:space="preserve"> </w:t>
      </w:r>
    </w:p>
    <w:p w14:paraId="5FD6CA5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1AFEA40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日对你进行了调查，发现你实施了以下环境违法行为：我局执法人员现场检查时发现，你驾驶一台机械型号为</w:t>
      </w:r>
      <w:r>
        <w:rPr>
          <w:rFonts w:hint="default" w:ascii="Times New Roman" w:hAnsi="Times New Roman" w:eastAsia="宋体" w:cs="Times New Roman"/>
          <w:color w:val="000000"/>
          <w:kern w:val="0"/>
          <w:sz w:val="32"/>
          <w:szCs w:val="32"/>
          <w:lang w:val="en-US" w:eastAsia="zh-CN" w:bidi="ar"/>
        </w:rPr>
        <w:t>LW500FV</w:t>
      </w:r>
      <w:r>
        <w:rPr>
          <w:rFonts w:hint="eastAsia" w:ascii="仿宋" w:hAnsi="仿宋" w:eastAsia="仿宋" w:cs="仿宋"/>
          <w:color w:val="000000"/>
          <w:kern w:val="0"/>
          <w:sz w:val="32"/>
          <w:szCs w:val="32"/>
          <w:lang w:val="en-US" w:eastAsia="zh-CN" w:bidi="ar"/>
        </w:rPr>
        <w:t>无环保车牌铲车正在进行装料作业，委托安阳鑫洲机动车检测服务有限公司对该铲车进行尾气检测，检测</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次，排气烟度值分别为 </w:t>
      </w:r>
      <w:r>
        <w:rPr>
          <w:rFonts w:hint="default" w:ascii="Times New Roman" w:hAnsi="Times New Roman" w:eastAsia="宋体" w:cs="Times New Roman"/>
          <w:color w:val="000000"/>
          <w:kern w:val="0"/>
          <w:sz w:val="32"/>
          <w:szCs w:val="32"/>
          <w:lang w:val="en-US" w:eastAsia="zh-CN" w:bidi="ar"/>
        </w:rPr>
        <w:t>2.00m^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），最大值为 </w:t>
      </w:r>
      <w:r>
        <w:rPr>
          <w:rFonts w:hint="default" w:ascii="Times New Roman" w:hAnsi="Times New Roman" w:eastAsia="宋体" w:cs="Times New Roman"/>
          <w:color w:val="000000"/>
          <w:kern w:val="0"/>
          <w:sz w:val="32"/>
          <w:szCs w:val="32"/>
          <w:lang w:val="en-US" w:eastAsia="zh-CN" w:bidi="ar"/>
        </w:rPr>
        <w:t>2.36m^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）。根据《非道路移动柴油机械排气烟度限值及测量方法（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）及《安阳市人民政府关于调整禁止使用高排放非道路移动机械区域的通告》（第</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号）的规定，该铲车使用位置位于安阳市禁止使用高排放非道路移动机械区域的一般禁用区内；该铲车尾气排放检测指标未达到Ⅲ类标准 </w:t>
      </w:r>
      <w:r>
        <w:rPr>
          <w:rFonts w:hint="default" w:ascii="Times New Roman" w:hAnsi="Times New Roman" w:eastAsia="宋体" w:cs="Times New Roman"/>
          <w:color w:val="000000"/>
          <w:kern w:val="0"/>
          <w:sz w:val="32"/>
          <w:szCs w:val="32"/>
          <w:lang w:val="en-US" w:eastAsia="zh-CN" w:bidi="ar"/>
        </w:rPr>
        <w:t>0.5m^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），属于高排放非道路移动机械。你在禁止使用高排放非道路移动机械的区域使用高排放非道路移动机械。 </w:t>
      </w:r>
    </w:p>
    <w:p w14:paraId="1E93C24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限值及测量方法复印件、非道路移动柴油机械排气烟度检验报告复印件、检验检测机构资质认定证书复印件、《安阳市人民政府关于调整禁止使用高排放非道路移动机械区域的通告》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373A512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、身份证复印件、承包协议及转账记录复印件，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日由高广伟提供，证明相对人身份； </w:t>
      </w:r>
    </w:p>
    <w:p w14:paraId="3872643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BFE855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4AD41A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日，我局对你下达《责令改正违法行为决定书》（豫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85</w:t>
      </w:r>
      <w:r>
        <w:rPr>
          <w:rFonts w:hint="eastAsia" w:ascii="仿宋" w:hAnsi="仿宋" w:eastAsia="仿宋" w:cs="仿宋"/>
          <w:color w:val="000000"/>
          <w:kern w:val="0"/>
          <w:sz w:val="32"/>
          <w:szCs w:val="32"/>
          <w:lang w:val="en-US" w:eastAsia="zh-CN" w:bidi="ar"/>
        </w:rPr>
        <w:t xml:space="preserve">号），责令你立即停止使用该叉车。 </w:t>
      </w:r>
    </w:p>
    <w:p w14:paraId="67CF5DE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日，根据责改要求，我局对你的违法行为整改情况进行复查，你的机械型号为</w:t>
      </w:r>
      <w:r>
        <w:rPr>
          <w:rFonts w:hint="default" w:ascii="Times New Roman" w:hAnsi="Times New Roman" w:eastAsia="宋体" w:cs="Times New Roman"/>
          <w:color w:val="000000"/>
          <w:kern w:val="0"/>
          <w:sz w:val="32"/>
          <w:szCs w:val="32"/>
          <w:lang w:val="en-US" w:eastAsia="zh-CN" w:bidi="ar"/>
        </w:rPr>
        <w:t>LW500FV</w:t>
      </w:r>
      <w:r>
        <w:rPr>
          <w:rFonts w:hint="eastAsia" w:ascii="仿宋" w:hAnsi="仿宋" w:eastAsia="仿宋" w:cs="仿宋"/>
          <w:color w:val="000000"/>
          <w:kern w:val="0"/>
          <w:sz w:val="32"/>
          <w:szCs w:val="32"/>
          <w:lang w:val="en-US" w:eastAsia="zh-CN" w:bidi="ar"/>
        </w:rPr>
        <w:t xml:space="preserve">的无环保车牌铲车，已停止使用。 </w:t>
      </w:r>
    </w:p>
    <w:p w14:paraId="096377D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74</w:t>
      </w:r>
      <w:r>
        <w:rPr>
          <w:rFonts w:hint="eastAsia" w:ascii="仿宋" w:hAnsi="仿宋" w:eastAsia="仿宋" w:cs="仿宋"/>
          <w:color w:val="000000"/>
          <w:kern w:val="0"/>
          <w:sz w:val="32"/>
          <w:szCs w:val="32"/>
          <w:lang w:val="en-US" w:eastAsia="zh-CN" w:bidi="ar"/>
        </w:rPr>
        <w:t xml:space="preserve">号），告知拟对你作出行政处罚决定的事实、理由、依据、内容以及你依法享有的申请陈述申辩和听证的权利。 </w:t>
      </w:r>
    </w:p>
    <w:p w14:paraId="73A560A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你未提出陈述申辩意见，也未提出听证申请，我局视为你放弃上述权利。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7D43E8C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6BC3C0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的在禁止使用高排放非道路移动机械的区域使用高排放非道路移动机械违法行为违反了《河南省大气污染防治条例》第四十三条第四款：“城市人民政府可以根据大气环境质量状况，划定并公布禁止使用高排放非道路移动机械的区域。”的规定。 </w:t>
      </w:r>
    </w:p>
    <w:p w14:paraId="58BA21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河南省大气污染防治条例》第七十四条第二款：“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结合你违法行为的事实、性质、情节、社会危害程度和相关证据，参照《河南省生态环境行政处罚裁量基准》和现场取证情况，对你单位的违法行为裁量如下：裁量因素：非道路移动机械数量，内容：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5600=5000+(20000-5000)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5600 </w:t>
      </w:r>
      <w:r>
        <w:rPr>
          <w:rFonts w:hint="eastAsia" w:ascii="仿宋" w:hAnsi="仿宋" w:eastAsia="仿宋" w:cs="仿宋"/>
          <w:color w:val="000000"/>
          <w:kern w:val="0"/>
          <w:sz w:val="32"/>
          <w:szCs w:val="32"/>
          <w:lang w:val="en-US" w:eastAsia="zh-CN" w:bidi="ar"/>
        </w:rPr>
        <w:t xml:space="preserve">元。 </w:t>
      </w:r>
    </w:p>
    <w:p w14:paraId="4A7E11A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经研究，我局对你在禁止使用高排放非道路移动机械的区域使用高排放非道路移动机械违法行为作出以下行政处罚决定： </w:t>
      </w:r>
    </w:p>
    <w:p w14:paraId="5B6133A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伍仟陆佰元整的行政处罚。 </w:t>
      </w:r>
    </w:p>
    <w:p w14:paraId="576D6C3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745249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日内将罚款缴至安阳市财政局非税收入财政专户（开户名称：安阳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B38952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C3E4F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155D250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0CAE840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C9CB5B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C5CBC5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3F640FA">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B3D1C10">
      <w:pPr>
        <w:keepNext w:val="0"/>
        <w:keepLines w:val="0"/>
        <w:widowControl/>
        <w:suppressLineNumbers w:val="0"/>
        <w:jc w:val="left"/>
      </w:pPr>
    </w:p>
    <w:p w14:paraId="142A3D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70524"/>
    <w:rsid w:val="3BB70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2025-11-03T02:34:00Z</dcterms:created>
  <dc:creator>Administrator</dc:creator>
  <cp:lastModifiedBy>Administrator</cp:lastModifiedBy>
  <dcterms:modified xsi:type="dcterms:W3CDTF">2025-11-03T02:46:10Z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155E8057D50E42D393F7A9763B241ED8_11</vt:lpwstr>
  </property>
  <property fmtid="{D5CDD505-2E9C-101B-9397-08002B2CF9AE}" pid="4" name="KSOTemplateDocerSaveRecord">
    <vt:lpwstr>eyJoZGlkIjoiZTIxN2YwZjg3Zjc3YWMwNzQ2Y2U3YTZhODA5NmVmOGQifQ==</vt:lpwstr>
  </property>
</Properties>
</file>