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91" w:rsidRDefault="00EE3391" w:rsidP="00EE3391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EE3391">
        <w:rPr>
          <w:rFonts w:ascii="方正小标宋简体" w:eastAsia="方正小标宋简体" w:hint="eastAsia"/>
          <w:sz w:val="44"/>
          <w:szCs w:val="44"/>
        </w:rPr>
        <w:t>安阳市生态环境局滑县综合行政执法大队主要职责</w:t>
      </w:r>
    </w:p>
    <w:bookmarkEnd w:id="0"/>
    <w:p w:rsidR="00EE3391" w:rsidRPr="00EE3391" w:rsidRDefault="00EE3391" w:rsidP="00EE339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429B0" w:rsidRPr="00EE3391" w:rsidRDefault="00EE3391" w:rsidP="00EE339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E3391">
        <w:rPr>
          <w:rFonts w:ascii="仿宋_GB2312" w:eastAsia="仿宋_GB2312" w:hint="eastAsia"/>
          <w:sz w:val="32"/>
          <w:szCs w:val="32"/>
        </w:rPr>
        <w:t>负责开展辖区内污染防治、生态保护、核与辐射安全方面的日常监督检查；依法查处辖区内生态环境违法行为。负责派驻区域生态环境保护综合行政执法工作。</w:t>
      </w:r>
    </w:p>
    <w:sectPr w:rsidR="002429B0" w:rsidRPr="00EE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85"/>
    <w:rsid w:val="002429B0"/>
    <w:rsid w:val="002B7985"/>
    <w:rsid w:val="00E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C530"/>
  <w15:chartTrackingRefBased/>
  <w15:docId w15:val="{B3704050-6058-4219-A7CE-6FCCD171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2025-10-17T03:23:00Z</dcterms:created>
  <dcterms:modified xsi:type="dcterms:W3CDTF">2025-10-17T03:26:00Z</dcterms:modified>
</cp:coreProperties>
</file>