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EFCAD3B">
      <w:pPr>
        <w:pStyle w:val="2"/>
        <w:spacing w:line="288" w:lineRule="auto"/>
        <w:jc w:val="center"/>
        <w:rPr>
          <w:rFonts w:hint="eastAsia" w:ascii="&quot;Noto Sans CJK SC&quot;" w:hAnsi="&quot;Noto Sans CJK SC&quot;" w:eastAsia="宋体"/>
          <w:b/>
          <w:sz w:val="40"/>
          <w:lang w:val="en-US" w:eastAsia="zh-CN"/>
        </w:rPr>
      </w:pPr>
      <w:r>
        <w:rPr>
          <w:rFonts w:hint="eastAsia" w:ascii="&quot;Noto Sans CJK SC&quot;" w:hAnsi="&quot;Noto Sans CJK SC&quot;" w:eastAsia="宋体"/>
          <w:b/>
          <w:sz w:val="40"/>
          <w:lang w:val="en-US" w:eastAsia="zh-CN"/>
        </w:rPr>
        <w:t>河南农博生物科技有限公司</w:t>
      </w:r>
    </w:p>
    <w:p w14:paraId="47708786">
      <w:pPr>
        <w:pStyle w:val="2"/>
        <w:spacing w:line="288" w:lineRule="auto"/>
        <w:jc w:val="center"/>
      </w:pPr>
      <w:r>
        <w:rPr>
          <w:rFonts w:hint="eastAsia" w:ascii="&quot;Noto Sans CJK SC&quot;" w:hAnsi="&quot;Noto Sans CJK SC&quot;" w:eastAsia="&quot;Noto Sans CJK SC&quot;"/>
          <w:b/>
          <w:sz w:val="40"/>
        </w:rPr>
        <w:t>饲料生产车间粉尘废气整改方案</w:t>
      </w:r>
    </w:p>
    <w:p w14:paraId="476306C5">
      <w:pPr>
        <w:pStyle w:val="3"/>
        <w:spacing w:line="360" w:lineRule="auto"/>
      </w:pPr>
      <w:r>
        <w:rPr>
          <w:rFonts w:hint="eastAsia" w:ascii="宋体" w:hAnsi="宋体" w:eastAsia="宋体" w:cs="宋体"/>
          <w:b/>
          <w:sz w:val="28"/>
          <w:szCs w:val="28"/>
        </w:rPr>
        <w:t>一、项目背景</w:t>
      </w:r>
    </w:p>
    <w:p w14:paraId="38AF5C19">
      <w:pPr>
        <w:spacing w:line="360" w:lineRule="auto"/>
        <w:ind w:firstLine="480" w:firstLineChars="200"/>
        <w:jc w:val="both"/>
        <w:rPr>
          <w:rFonts w:hint="eastAsia" w:ascii="宋体" w:hAnsi="宋体" w:eastAsia="宋体" w:cs="宋体"/>
          <w:sz w:val="24"/>
          <w:lang w:eastAsia="zh-CN"/>
        </w:rPr>
      </w:pPr>
      <w:r>
        <w:rPr>
          <w:rFonts w:hint="eastAsia" w:ascii="宋体" w:hAnsi="宋体" w:eastAsia="宋体" w:cs="宋体"/>
          <w:sz w:val="24"/>
        </w:rPr>
        <w:t>依据202</w:t>
      </w:r>
      <w:r>
        <w:rPr>
          <w:rFonts w:hint="eastAsia" w:ascii="宋体" w:hAnsi="宋体" w:eastAsia="宋体" w:cs="宋体"/>
          <w:sz w:val="24"/>
          <w:lang w:val="en-US" w:eastAsia="zh-CN"/>
        </w:rPr>
        <w:t>5</w:t>
      </w:r>
      <w:bookmarkStart w:id="0" w:name="_GoBack"/>
      <w:bookmarkEnd w:id="0"/>
      <w:r>
        <w:rPr>
          <w:rFonts w:hint="eastAsia" w:ascii="宋体" w:hAnsi="宋体" w:eastAsia="宋体" w:cs="宋体"/>
          <w:sz w:val="24"/>
        </w:rPr>
        <w:t>年07月07日滑县环保局出具的“关于河南农博生物科技有限公司现场存在问题的说明”，针对“二、西侧的饲料破碎生产线存在主要问题：1.废气收集设施不合理；2.废气治理设施不规范；3.废气排放属于无组织排放，不满足大气污染防治管理要求，建议委托有资质的环保治理单位对该车间治污设施进行全面升级改造。”我</w:t>
      </w:r>
      <w:r>
        <w:rPr>
          <w:rFonts w:hint="eastAsia" w:ascii="宋体" w:hAnsi="宋体" w:eastAsia="宋体" w:cs="宋体"/>
          <w:sz w:val="24"/>
          <w:lang w:eastAsia="zh-CN"/>
        </w:rPr>
        <w:t>公司就专家提出问题，由河北冀成环保设备科技有限公司制定实施。</w:t>
      </w:r>
      <w:r>
        <w:rPr>
          <w:rFonts w:hint="eastAsia" w:ascii="宋体" w:hAnsi="宋体" w:eastAsia="宋体" w:cs="宋体"/>
          <w:sz w:val="24"/>
        </w:rPr>
        <w:t>就以上事项制定升级改造方案，以满足改善生产环境，保障员工健康，同时符合国家环保政策要求</w:t>
      </w:r>
      <w:r>
        <w:rPr>
          <w:rFonts w:hint="eastAsia" w:ascii="宋体" w:hAnsi="宋体" w:eastAsia="宋体" w:cs="宋体"/>
          <w:sz w:val="24"/>
          <w:lang w:eastAsia="zh-CN"/>
        </w:rPr>
        <w:t>。</w:t>
      </w:r>
    </w:p>
    <w:p w14:paraId="4798F0E6">
      <w:pPr>
        <w:spacing w:line="360" w:lineRule="auto"/>
        <w:ind w:firstLine="480" w:firstLineChars="200"/>
        <w:jc w:val="both"/>
        <w:rPr>
          <w:rFonts w:hint="eastAsia" w:ascii="宋体" w:hAnsi="宋体" w:eastAsia="宋体" w:cs="宋体"/>
        </w:rPr>
      </w:pPr>
      <w:r>
        <w:rPr>
          <w:rFonts w:hint="eastAsia" w:ascii="宋体" w:hAnsi="宋体" w:eastAsia="宋体" w:cs="宋体"/>
          <w:sz w:val="24"/>
        </w:rPr>
        <w:t>随着我国饲料工业的快速发展，饲料生产车间在生产过程中产生的粉尘和废气排放问题日益突出。粉尘和废气不仅严重污染了周边环境，还对员工的身体健康和企业的可持续发展构成了威胁。为响应国家环保政策，提高饲料生产车间的环境质量，降低粉尘和废气排放对环境的影响，特制定本整改方案。</w:t>
      </w:r>
    </w:p>
    <w:p w14:paraId="38C144E9">
      <w:pPr>
        <w:pStyle w:val="3"/>
        <w:spacing w:line="288" w:lineRule="auto"/>
        <w:rPr>
          <w:rFonts w:hint="eastAsia" w:ascii="宋体" w:hAnsi="宋体" w:eastAsia="宋体" w:cs="宋体"/>
          <w:sz w:val="28"/>
          <w:szCs w:val="28"/>
        </w:rPr>
      </w:pPr>
      <w:r>
        <w:rPr>
          <w:rFonts w:hint="eastAsia" w:ascii="宋体" w:hAnsi="宋体" w:eastAsia="宋体" w:cs="宋体"/>
          <w:b/>
          <w:sz w:val="28"/>
          <w:szCs w:val="28"/>
        </w:rPr>
        <w:t>二、项目目标</w:t>
      </w:r>
    </w:p>
    <w:p w14:paraId="68AC7B19">
      <w:pPr>
        <w:numPr>
          <w:ilvl w:val="0"/>
          <w:numId w:val="0"/>
        </w:numPr>
        <w:spacing w:line="360" w:lineRule="auto"/>
        <w:ind w:leftChars="0" w:firstLine="482" w:firstLineChars="200"/>
        <w:rPr>
          <w:rFonts w:hint="eastAsia" w:ascii="宋体" w:hAnsi="宋体" w:eastAsia="宋体" w:cs="宋体"/>
          <w:color w:val="000000"/>
          <w:sz w:val="24"/>
        </w:rPr>
      </w:pPr>
      <w:r>
        <w:rPr>
          <w:rFonts w:hint="eastAsia" w:ascii="宋体" w:hAnsi="宋体" w:eastAsia="宋体" w:cs="宋体"/>
          <w:b/>
          <w:color w:val="000000"/>
          <w:sz w:val="24"/>
          <w:lang w:val="en-US" w:eastAsia="zh-CN"/>
        </w:rPr>
        <w:t>1、</w:t>
      </w:r>
      <w:r>
        <w:rPr>
          <w:rFonts w:hint="eastAsia" w:ascii="宋体" w:hAnsi="宋体" w:eastAsia="宋体" w:cs="宋体"/>
          <w:b/>
          <w:color w:val="000000"/>
          <w:sz w:val="24"/>
        </w:rPr>
        <w:t>降低粉尘和废气排放量</w:t>
      </w:r>
      <w:r>
        <w:rPr>
          <w:rFonts w:hint="eastAsia" w:ascii="宋体" w:hAnsi="宋体" w:eastAsia="宋体" w:cs="宋体"/>
          <w:color w:val="000000"/>
          <w:sz w:val="24"/>
        </w:rPr>
        <w:t>：显著减少饲料生产车间粉尘和废气的排放，减轻对周围环境的污染。</w:t>
      </w:r>
    </w:p>
    <w:p w14:paraId="5C08D18B">
      <w:pPr>
        <w:numPr>
          <w:ilvl w:val="0"/>
          <w:numId w:val="0"/>
        </w:numPr>
        <w:spacing w:line="360" w:lineRule="auto"/>
        <w:ind w:leftChars="0" w:firstLine="482" w:firstLineChars="200"/>
        <w:rPr>
          <w:rFonts w:hint="eastAsia" w:ascii="宋体" w:hAnsi="宋体" w:eastAsia="宋体" w:cs="宋体"/>
          <w:color w:val="000000"/>
          <w:sz w:val="24"/>
        </w:rPr>
      </w:pPr>
      <w:r>
        <w:rPr>
          <w:rFonts w:hint="eastAsia" w:ascii="宋体" w:hAnsi="宋体" w:eastAsia="宋体" w:cs="宋体"/>
          <w:b/>
          <w:color w:val="000000"/>
          <w:sz w:val="24"/>
          <w:lang w:val="en-US" w:eastAsia="zh-CN"/>
        </w:rPr>
        <w:t>2、</w:t>
      </w:r>
      <w:r>
        <w:rPr>
          <w:rFonts w:hint="eastAsia" w:ascii="宋体" w:hAnsi="宋体" w:eastAsia="宋体" w:cs="宋体"/>
          <w:b/>
          <w:color w:val="000000"/>
          <w:sz w:val="24"/>
        </w:rPr>
        <w:t>改善生产环境</w:t>
      </w:r>
      <w:r>
        <w:rPr>
          <w:rFonts w:hint="eastAsia" w:ascii="宋体" w:hAnsi="宋体" w:eastAsia="宋体" w:cs="宋体"/>
          <w:color w:val="000000"/>
          <w:sz w:val="24"/>
        </w:rPr>
        <w:t>：提升饲料生产车间的空气质量，为员工创造更健康、更安全的工作环境。</w:t>
      </w:r>
    </w:p>
    <w:p w14:paraId="660CCF7D">
      <w:pPr>
        <w:numPr>
          <w:ilvl w:val="0"/>
          <w:numId w:val="0"/>
        </w:numPr>
        <w:spacing w:line="360" w:lineRule="auto"/>
        <w:ind w:leftChars="0" w:firstLine="482" w:firstLineChars="200"/>
        <w:rPr>
          <w:rFonts w:hint="eastAsia" w:ascii="宋体" w:hAnsi="宋体" w:eastAsia="宋体" w:cs="宋体"/>
          <w:color w:val="000000"/>
          <w:sz w:val="24"/>
        </w:rPr>
      </w:pPr>
      <w:r>
        <w:rPr>
          <w:rFonts w:hint="eastAsia" w:ascii="宋体" w:hAnsi="宋体" w:eastAsia="宋体" w:cs="宋体"/>
          <w:b/>
          <w:color w:val="000000"/>
          <w:sz w:val="24"/>
          <w:lang w:val="en-US" w:eastAsia="zh-CN"/>
        </w:rPr>
        <w:t>3、</w:t>
      </w:r>
      <w:r>
        <w:rPr>
          <w:rFonts w:hint="eastAsia" w:ascii="宋体" w:hAnsi="宋体" w:eastAsia="宋体" w:cs="宋体"/>
          <w:b/>
          <w:color w:val="000000"/>
          <w:sz w:val="24"/>
        </w:rPr>
        <w:t>符合环保法规</w:t>
      </w:r>
      <w:r>
        <w:rPr>
          <w:rFonts w:hint="eastAsia" w:ascii="宋体" w:hAnsi="宋体" w:eastAsia="宋体" w:cs="宋体"/>
          <w:color w:val="000000"/>
          <w:sz w:val="24"/>
        </w:rPr>
        <w:t>：确保饲料生产车间的粉尘和废气排放符合国家环保法规和标准。</w:t>
      </w:r>
    </w:p>
    <w:p w14:paraId="147528EE">
      <w:pPr>
        <w:numPr>
          <w:ilvl w:val="0"/>
          <w:numId w:val="0"/>
        </w:numPr>
        <w:spacing w:line="360" w:lineRule="auto"/>
        <w:ind w:leftChars="0" w:firstLine="482" w:firstLineChars="200"/>
        <w:rPr>
          <w:rFonts w:hint="eastAsia" w:ascii="宋体" w:hAnsi="宋体" w:eastAsia="宋体" w:cs="宋体"/>
          <w:color w:val="000000"/>
          <w:sz w:val="24"/>
        </w:rPr>
      </w:pPr>
      <w:r>
        <w:rPr>
          <w:rFonts w:hint="eastAsia" w:ascii="宋体" w:hAnsi="宋体" w:eastAsia="宋体" w:cs="宋体"/>
          <w:b/>
          <w:color w:val="000000"/>
          <w:sz w:val="24"/>
          <w:lang w:val="en-US" w:eastAsia="zh-CN"/>
        </w:rPr>
        <w:t>4、</w:t>
      </w:r>
      <w:r>
        <w:rPr>
          <w:rFonts w:hint="eastAsia" w:ascii="宋体" w:hAnsi="宋体" w:eastAsia="宋体" w:cs="宋体"/>
          <w:b/>
          <w:color w:val="000000"/>
          <w:sz w:val="24"/>
        </w:rPr>
        <w:t>提高企业形象</w:t>
      </w:r>
      <w:r>
        <w:rPr>
          <w:rFonts w:hint="eastAsia" w:ascii="宋体" w:hAnsi="宋体" w:eastAsia="宋体" w:cs="宋体"/>
          <w:color w:val="000000"/>
          <w:sz w:val="24"/>
        </w:rPr>
        <w:t>：通过实施环保整改，树立企业良好形象，增强市场竞争力。</w:t>
      </w:r>
    </w:p>
    <w:p w14:paraId="78F927BB">
      <w:pPr>
        <w:numPr>
          <w:ilvl w:val="0"/>
          <w:numId w:val="0"/>
        </w:numPr>
        <w:spacing w:line="360" w:lineRule="auto"/>
        <w:rPr>
          <w:rFonts w:hint="eastAsia" w:ascii="宋体" w:hAnsi="宋体" w:eastAsia="宋体" w:cs="宋体"/>
          <w:b/>
          <w:sz w:val="28"/>
          <w:szCs w:val="28"/>
        </w:rPr>
      </w:pPr>
      <w:r>
        <w:rPr>
          <w:rFonts w:hint="eastAsia" w:ascii="宋体" w:hAnsi="宋体" w:eastAsia="宋体" w:cs="宋体"/>
          <w:b/>
          <w:sz w:val="28"/>
          <w:szCs w:val="28"/>
        </w:rPr>
        <w:t>三、整改方案</w:t>
      </w:r>
    </w:p>
    <w:p w14:paraId="5D2E385E">
      <w:pPr>
        <w:numPr>
          <w:ilvl w:val="0"/>
          <w:numId w:val="0"/>
        </w:numPr>
        <w:spacing w:line="360" w:lineRule="auto"/>
        <w:ind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（一）厂区东侧膨化饲料生产车间停止生产，已拆除粉尘废气排放烟囱，设备原地封存。</w:t>
      </w:r>
    </w:p>
    <w:p w14:paraId="5DB895F0">
      <w:pPr>
        <w:numPr>
          <w:ilvl w:val="0"/>
          <w:numId w:val="0"/>
        </w:numPr>
        <w:spacing w:line="360" w:lineRule="auto"/>
        <w:ind w:firstLine="482" w:firstLineChars="200"/>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（二）立筒仓散粮卸料口进行清理，防止雨水渗入导致原粮霉变产生恶臭气味。</w:t>
      </w:r>
    </w:p>
    <w:p w14:paraId="019C6306">
      <w:pPr>
        <w:numPr>
          <w:ilvl w:val="0"/>
          <w:numId w:val="0"/>
        </w:numPr>
        <w:spacing w:line="360" w:lineRule="auto"/>
        <w:ind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（三）西侧主车间和预混料车间</w:t>
      </w:r>
    </w:p>
    <w:p w14:paraId="0592DE90">
      <w:pPr>
        <w:numPr>
          <w:ilvl w:val="0"/>
          <w:numId w:val="0"/>
        </w:numPr>
        <w:spacing w:line="360" w:lineRule="auto"/>
        <w:ind w:firstLine="482" w:firstLineChars="200"/>
        <w:rPr>
          <w:rFonts w:hint="eastAsia" w:ascii="宋体" w:hAnsi="宋体" w:eastAsia="宋体" w:cs="宋体"/>
          <w:i w:val="0"/>
          <w:iCs w:val="0"/>
        </w:rPr>
      </w:pPr>
      <w:r>
        <w:rPr>
          <w:rFonts w:hint="eastAsia" w:ascii="宋体" w:hAnsi="宋体" w:eastAsia="宋体" w:cs="宋体"/>
          <w:b/>
          <w:bCs/>
          <w:i w:val="0"/>
          <w:iCs w:val="0"/>
          <w:sz w:val="24"/>
          <w:szCs w:val="24"/>
          <w:lang w:val="en-US" w:eastAsia="zh-CN"/>
        </w:rPr>
        <w:t>1、</w:t>
      </w:r>
      <w:r>
        <w:rPr>
          <w:rFonts w:hint="eastAsia" w:ascii="宋体" w:hAnsi="宋体" w:eastAsia="宋体" w:cs="宋体"/>
          <w:b/>
          <w:bCs/>
          <w:i w:val="0"/>
          <w:iCs w:val="0"/>
          <w:sz w:val="24"/>
          <w:szCs w:val="24"/>
        </w:rPr>
        <w:t>粉尘监测</w:t>
      </w:r>
    </w:p>
    <w:p w14:paraId="79C11EE0">
      <w:pPr>
        <w:numPr>
          <w:ilvl w:val="0"/>
          <w:numId w:val="1"/>
        </w:numPr>
        <w:spacing w:line="360" w:lineRule="auto"/>
        <w:rPr>
          <w:rFonts w:hint="eastAsia" w:ascii="宋体" w:hAnsi="宋体" w:eastAsia="宋体" w:cs="宋体"/>
          <w:color w:val="000000"/>
          <w:sz w:val="24"/>
        </w:rPr>
      </w:pPr>
      <w:r>
        <w:rPr>
          <w:rFonts w:hint="eastAsia" w:ascii="宋体" w:hAnsi="宋体" w:eastAsia="宋体" w:cs="宋体"/>
          <w:b/>
          <w:color w:val="000000"/>
          <w:sz w:val="24"/>
        </w:rPr>
        <w:t>安装粉尘监测仪器</w:t>
      </w:r>
      <w:r>
        <w:rPr>
          <w:rFonts w:hint="eastAsia" w:ascii="宋体" w:hAnsi="宋体" w:eastAsia="宋体" w:cs="宋体"/>
          <w:color w:val="000000"/>
          <w:sz w:val="24"/>
        </w:rPr>
        <w:t>：在生产车间关键位置安装粉尘监测仪器，实时监测粉尘浓度。</w:t>
      </w:r>
    </w:p>
    <w:p w14:paraId="2B6F366E">
      <w:pPr>
        <w:numPr>
          <w:ilvl w:val="0"/>
          <w:numId w:val="1"/>
        </w:numPr>
        <w:spacing w:line="360" w:lineRule="auto"/>
        <w:rPr>
          <w:rFonts w:hint="eastAsia" w:ascii="宋体" w:hAnsi="宋体" w:eastAsia="宋体" w:cs="宋体"/>
          <w:color w:val="000000"/>
          <w:sz w:val="24"/>
        </w:rPr>
      </w:pPr>
      <w:r>
        <w:rPr>
          <w:rFonts w:hint="eastAsia" w:ascii="宋体" w:hAnsi="宋体" w:eastAsia="宋体" w:cs="宋体"/>
          <w:b/>
          <w:color w:val="000000"/>
          <w:sz w:val="24"/>
        </w:rPr>
        <w:t>建立预警机制</w:t>
      </w:r>
      <w:r>
        <w:rPr>
          <w:rFonts w:hint="eastAsia" w:ascii="宋体" w:hAnsi="宋体" w:eastAsia="宋体" w:cs="宋体"/>
          <w:color w:val="000000"/>
          <w:sz w:val="24"/>
        </w:rPr>
        <w:t>：当粉尘浓度超标时，及时发出预警，并采取相应措施进行处理。</w:t>
      </w:r>
    </w:p>
    <w:p w14:paraId="67889675">
      <w:pPr>
        <w:pStyle w:val="5"/>
        <w:spacing w:line="360" w:lineRule="auto"/>
        <w:rPr>
          <w:rFonts w:hint="default"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2、整改措施</w:t>
      </w:r>
    </w:p>
    <w:p w14:paraId="415E4B09">
      <w:pPr>
        <w:numPr>
          <w:ilvl w:val="0"/>
          <w:numId w:val="2"/>
        </w:numPr>
        <w:spacing w:line="360" w:lineRule="auto"/>
        <w:rPr>
          <w:rFonts w:hint="eastAsia" w:ascii="宋体" w:hAnsi="宋体" w:eastAsia="宋体" w:cs="宋体"/>
          <w:color w:val="000000"/>
          <w:sz w:val="24"/>
        </w:rPr>
      </w:pPr>
      <w:r>
        <w:rPr>
          <w:rFonts w:hint="eastAsia" w:ascii="宋体" w:hAnsi="宋体" w:eastAsia="宋体" w:cs="宋体"/>
          <w:b/>
          <w:color w:val="000000"/>
          <w:sz w:val="24"/>
        </w:rPr>
        <w:t>封闭式生产工艺</w:t>
      </w:r>
      <w:r>
        <w:rPr>
          <w:rFonts w:hint="eastAsia" w:ascii="宋体" w:hAnsi="宋体" w:eastAsia="宋体" w:cs="宋体"/>
          <w:color w:val="000000"/>
          <w:sz w:val="24"/>
        </w:rPr>
        <w:t>：采用封闭式生产工艺，减少粉尘的产生和扩散。</w:t>
      </w:r>
    </w:p>
    <w:p w14:paraId="0F5DF201">
      <w:pPr>
        <w:numPr>
          <w:ilvl w:val="0"/>
          <w:numId w:val="2"/>
        </w:numPr>
        <w:spacing w:line="360" w:lineRule="auto"/>
        <w:rPr>
          <w:rFonts w:hint="eastAsia" w:ascii="宋体" w:hAnsi="宋体" w:eastAsia="宋体" w:cs="宋体"/>
          <w:color w:val="000000"/>
          <w:sz w:val="24"/>
        </w:rPr>
      </w:pPr>
      <w:r>
        <w:rPr>
          <w:rFonts w:hint="eastAsia" w:ascii="宋体" w:hAnsi="宋体" w:eastAsia="宋体" w:cs="宋体"/>
          <w:b/>
          <w:color w:val="000000"/>
          <w:sz w:val="24"/>
          <w:lang w:val="en-US" w:eastAsia="zh-CN"/>
        </w:rPr>
        <w:t>将排放方式全部改成有组织排放</w:t>
      </w:r>
      <w:r>
        <w:rPr>
          <w:rFonts w:hint="eastAsia" w:ascii="宋体" w:hAnsi="宋体" w:eastAsia="宋体" w:cs="宋体"/>
          <w:color w:val="000000"/>
          <w:sz w:val="24"/>
        </w:rPr>
        <w:t>：在粉尘排放点如布袋除尘器、旋风</w:t>
      </w:r>
      <w:r>
        <w:rPr>
          <w:rFonts w:hint="eastAsia" w:ascii="宋体" w:hAnsi="宋体" w:eastAsia="宋体" w:cs="宋体"/>
          <w:color w:val="000000"/>
          <w:sz w:val="24"/>
          <w:lang w:val="en-US" w:eastAsia="zh-CN"/>
        </w:rPr>
        <w:t>集料器</w:t>
      </w:r>
      <w:r>
        <w:rPr>
          <w:rFonts w:hint="eastAsia" w:ascii="宋体" w:hAnsi="宋体" w:eastAsia="宋体" w:cs="宋体"/>
          <w:color w:val="000000"/>
          <w:sz w:val="24"/>
        </w:rPr>
        <w:t>等</w:t>
      </w:r>
      <w:r>
        <w:rPr>
          <w:rFonts w:hint="eastAsia" w:ascii="宋体" w:hAnsi="宋体" w:eastAsia="宋体" w:cs="宋体"/>
          <w:color w:val="000000"/>
          <w:sz w:val="24"/>
          <w:lang w:val="en-US" w:eastAsia="zh-CN"/>
        </w:rPr>
        <w:t>出风口</w:t>
      </w:r>
      <w:r>
        <w:rPr>
          <w:rFonts w:hint="eastAsia" w:ascii="宋体" w:hAnsi="宋体" w:eastAsia="宋体" w:cs="宋体"/>
          <w:color w:val="000000"/>
          <w:sz w:val="24"/>
        </w:rPr>
        <w:t>，</w:t>
      </w:r>
      <w:r>
        <w:rPr>
          <w:rFonts w:hint="eastAsia" w:ascii="宋体" w:hAnsi="宋体" w:eastAsia="宋体" w:cs="宋体"/>
          <w:color w:val="000000"/>
          <w:sz w:val="24"/>
          <w:lang w:val="en-US" w:eastAsia="zh-CN"/>
        </w:rPr>
        <w:t>加装管道实现有组织排放。具体如下：</w:t>
      </w:r>
    </w:p>
    <w:p w14:paraId="26307814">
      <w:pPr>
        <w:numPr>
          <w:ilvl w:val="0"/>
          <w:numId w:val="3"/>
        </w:numPr>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主车间（浓缩料配合饲料车间）：除尘器出气口全部改成有组织排放。</w:t>
      </w:r>
    </w:p>
    <w:p w14:paraId="3FB925AF">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主要有以下地方:</w:t>
      </w:r>
    </w:p>
    <w:p w14:paraId="6E432E60">
      <w:pPr>
        <w:numPr>
          <w:ilvl w:val="0"/>
          <w:numId w:val="4"/>
        </w:numPr>
        <w:spacing w:line="360" w:lineRule="auto"/>
        <w:ind w:left="48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粉碎机脉冲布筒滤尘器、两个下料口除尘器：下料口两个除尘器出风口用管道连接进粉碎室，与粉碎机脉冲除尘器风机出口管道连接，自二楼出西墙沿车间西墙向上，高出主车间5米排放。</w:t>
      </w:r>
    </w:p>
    <w:p w14:paraId="784FE7E8">
      <w:pPr>
        <w:numPr>
          <w:ilvl w:val="0"/>
          <w:numId w:val="0"/>
        </w:numPr>
        <w:spacing w:line="360" w:lineRule="auto"/>
        <w:ind w:left="480" w:leftChars="0"/>
        <w:jc w:val="both"/>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除尘点风量及配套容量</w:t>
      </w:r>
    </w:p>
    <w:p w14:paraId="402E3BC7">
      <w:pPr>
        <w:numPr>
          <w:ilvl w:val="0"/>
          <w:numId w:val="5"/>
        </w:numPr>
        <w:spacing w:line="360" w:lineRule="auto"/>
        <w:ind w:left="480" w:leftChars="0"/>
        <w:jc w:val="both"/>
        <w:rPr>
          <w:rFonts w:hint="eastAsia" w:ascii="微软雅黑" w:hAnsi="微软雅黑" w:eastAsia="微软雅黑" w:cs="微软雅黑"/>
          <w:sz w:val="24"/>
          <w:szCs w:val="24"/>
          <w:lang w:val="en-US" w:eastAsia="zh-CN"/>
        </w:rPr>
      </w:pPr>
      <w:r>
        <w:rPr>
          <w:rFonts w:hint="eastAsia" w:ascii="宋体" w:hAnsi="宋体" w:eastAsia="宋体" w:cs="宋体"/>
          <w:sz w:val="24"/>
          <w:szCs w:val="24"/>
          <w:lang w:val="en-US" w:eastAsia="zh-CN"/>
        </w:rPr>
        <w:t>粉碎机脉冲布筒滤尘器参数：型号TBLM-24，滤袋面积60㎡,布筒数24个，处理风量7200</w:t>
      </w:r>
      <w:r>
        <w:rPr>
          <w:rFonts w:hint="eastAsia" w:ascii="微软雅黑" w:hAnsi="微软雅黑" w:eastAsia="微软雅黑" w:cs="微软雅黑"/>
          <w:sz w:val="24"/>
          <w:szCs w:val="24"/>
          <w:lang w:val="en-US" w:eastAsia="zh-CN"/>
        </w:rPr>
        <w:t>㎥</w:t>
      </w:r>
      <w:r>
        <w:rPr>
          <w:rFonts w:hint="eastAsia" w:ascii="宋体" w:hAnsi="宋体" w:eastAsia="宋体" w:cs="宋体"/>
          <w:sz w:val="24"/>
          <w:szCs w:val="24"/>
          <w:lang w:val="en-US" w:eastAsia="zh-CN"/>
        </w:rPr>
        <w:t>/h，喷吹空气压力0.63MPa。除尘空间体积2.1</w:t>
      </w:r>
      <w:r>
        <w:rPr>
          <w:rFonts w:hint="eastAsia" w:ascii="微软雅黑" w:hAnsi="微软雅黑" w:eastAsia="微软雅黑" w:cs="微软雅黑"/>
          <w:sz w:val="24"/>
          <w:szCs w:val="24"/>
          <w:lang w:val="en-US" w:eastAsia="zh-CN"/>
        </w:rPr>
        <w:t>㎥，</w:t>
      </w:r>
      <w:r>
        <w:rPr>
          <w:rFonts w:hint="eastAsia" w:ascii="宋体" w:hAnsi="宋体" w:eastAsia="宋体" w:cs="宋体"/>
          <w:sz w:val="24"/>
          <w:szCs w:val="24"/>
          <w:lang w:val="en-US" w:eastAsia="zh-CN"/>
        </w:rPr>
        <w:t>高负荷需求风量4500</w:t>
      </w:r>
      <w:r>
        <w:rPr>
          <w:rFonts w:hint="eastAsia" w:ascii="微软雅黑" w:hAnsi="微软雅黑" w:eastAsia="微软雅黑" w:cs="微软雅黑"/>
          <w:sz w:val="24"/>
          <w:szCs w:val="24"/>
          <w:lang w:val="en-US" w:eastAsia="zh-CN"/>
        </w:rPr>
        <w:t>㎥。</w:t>
      </w:r>
    </w:p>
    <w:p w14:paraId="0F9053DE">
      <w:pPr>
        <w:numPr>
          <w:ilvl w:val="0"/>
          <w:numId w:val="5"/>
        </w:numPr>
        <w:spacing w:line="360" w:lineRule="auto"/>
        <w:ind w:left="480" w:leftChars="0"/>
        <w:jc w:val="both"/>
        <w:rPr>
          <w:rFonts w:hint="eastAsia" w:ascii="微软雅黑" w:hAnsi="微软雅黑" w:eastAsia="微软雅黑" w:cs="微软雅黑"/>
          <w:sz w:val="24"/>
          <w:szCs w:val="24"/>
          <w:lang w:val="en-US" w:eastAsia="zh-CN"/>
        </w:rPr>
      </w:pPr>
      <w:r>
        <w:rPr>
          <w:rFonts w:hint="eastAsia" w:ascii="宋体" w:hAnsi="宋体" w:eastAsia="宋体" w:cs="宋体"/>
          <w:sz w:val="24"/>
          <w:szCs w:val="24"/>
          <w:lang w:val="en-US" w:eastAsia="zh-CN"/>
        </w:rPr>
        <w:t>下料口两个除尘器：型号PL-2200-16,滤袋面积18㎡,布筒数16个，处理风量2200</w:t>
      </w:r>
      <w:r>
        <w:rPr>
          <w:rFonts w:hint="eastAsia" w:ascii="微软雅黑" w:hAnsi="微软雅黑" w:eastAsia="微软雅黑" w:cs="微软雅黑"/>
          <w:sz w:val="24"/>
          <w:szCs w:val="24"/>
          <w:lang w:val="en-US" w:eastAsia="zh-CN"/>
        </w:rPr>
        <w:t>㎥</w:t>
      </w:r>
      <w:r>
        <w:rPr>
          <w:rFonts w:hint="eastAsia" w:ascii="宋体" w:hAnsi="宋体" w:eastAsia="宋体" w:cs="宋体"/>
          <w:sz w:val="24"/>
          <w:szCs w:val="24"/>
          <w:lang w:val="en-US" w:eastAsia="zh-CN"/>
        </w:rPr>
        <w:t>/h。除尘空间体积0.6</w:t>
      </w:r>
      <w:r>
        <w:rPr>
          <w:rFonts w:hint="eastAsia" w:ascii="微软雅黑" w:hAnsi="微软雅黑" w:eastAsia="微软雅黑" w:cs="微软雅黑"/>
          <w:sz w:val="24"/>
          <w:szCs w:val="24"/>
          <w:lang w:val="en-US" w:eastAsia="zh-CN"/>
        </w:rPr>
        <w:t>㎥，</w:t>
      </w:r>
      <w:r>
        <w:rPr>
          <w:rFonts w:hint="eastAsia" w:ascii="宋体" w:hAnsi="宋体" w:eastAsia="宋体" w:cs="宋体"/>
          <w:sz w:val="24"/>
          <w:szCs w:val="24"/>
          <w:lang w:val="en-US" w:eastAsia="zh-CN"/>
        </w:rPr>
        <w:t>高负荷需求风量1300</w:t>
      </w:r>
      <w:r>
        <w:rPr>
          <w:rFonts w:hint="eastAsia" w:ascii="微软雅黑" w:hAnsi="微软雅黑" w:eastAsia="微软雅黑" w:cs="微软雅黑"/>
          <w:sz w:val="24"/>
          <w:szCs w:val="24"/>
          <w:lang w:val="en-US" w:eastAsia="zh-CN"/>
        </w:rPr>
        <w:t>㎥。</w:t>
      </w:r>
    </w:p>
    <w:p w14:paraId="657DB017">
      <w:pPr>
        <w:numPr>
          <w:ilvl w:val="0"/>
          <w:numId w:val="0"/>
        </w:numPr>
        <w:spacing w:line="360" w:lineRule="auto"/>
        <w:ind w:left="480" w:left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运行方式：</w:t>
      </w:r>
    </w:p>
    <w:p w14:paraId="571592B9">
      <w:pPr>
        <w:numPr>
          <w:ilvl w:val="0"/>
          <w:numId w:val="0"/>
        </w:numPr>
        <w:spacing w:line="360" w:lineRule="auto"/>
        <w:ind w:left="480" w:leftChars="0" w:firstLine="480" w:firstLineChars="200"/>
        <w:jc w:val="both"/>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投原料前先开除尘器风机，另两个除尘器风门自动关闭，投料结束后关闭投原料除尘器，开启粉碎机脉冲除尘器，另两个除尘器风门自动关闭，确保气流自管道排放到排气口。</w:t>
      </w:r>
    </w:p>
    <w:p w14:paraId="03C72BF0">
      <w:pPr>
        <w:numPr>
          <w:ilvl w:val="0"/>
          <w:numId w:val="0"/>
        </w:numPr>
        <w:spacing w:line="360" w:lineRule="auto"/>
        <w:ind w:left="480" w:leftChars="0"/>
        <w:jc w:val="both"/>
        <w:rPr>
          <w:rFonts w:hint="default" w:ascii="宋体" w:hAnsi="宋体" w:eastAsia="宋体" w:cs="宋体"/>
          <w:b/>
          <w:bCs/>
          <w:sz w:val="24"/>
          <w:szCs w:val="24"/>
          <w:lang w:val="en-US" w:eastAsia="zh-CN"/>
        </w:rPr>
      </w:pPr>
    </w:p>
    <w:p w14:paraId="4176D7D0">
      <w:pPr>
        <w:numPr>
          <w:ilvl w:val="0"/>
          <w:numId w:val="0"/>
        </w:numPr>
        <w:spacing w:line="360" w:lineRule="auto"/>
        <w:ind w:left="480" w:leftChars="0"/>
        <w:jc w:val="both"/>
        <w:rPr>
          <w:rFonts w:hint="default"/>
          <w:sz w:val="28"/>
          <w:szCs w:val="28"/>
          <w:lang w:val="en-US" w:eastAsia="zh-CN"/>
        </w:rPr>
      </w:pPr>
      <w:r>
        <w:rPr>
          <w:rFonts w:hint="eastAsia" w:ascii="宋体" w:hAnsi="宋体" w:eastAsia="宋体" w:cs="宋体"/>
          <w:b/>
          <w:bCs/>
          <w:sz w:val="24"/>
          <w:szCs w:val="24"/>
          <w:lang w:val="en-US" w:eastAsia="zh-CN"/>
        </w:rPr>
        <w:t>安装如下图</w:t>
      </w:r>
      <w:r>
        <w:rPr>
          <w:rFonts w:hint="eastAsia"/>
          <w:b/>
          <w:bCs/>
          <w:sz w:val="28"/>
          <w:szCs w:val="28"/>
          <w:lang w:val="en-US" w:eastAsia="zh-CN"/>
        </w:rPr>
        <w:t>：</w:t>
      </w:r>
    </w:p>
    <w:p w14:paraId="27D97D48">
      <w:pPr>
        <w:numPr>
          <w:ilvl w:val="0"/>
          <w:numId w:val="0"/>
        </w:numPr>
        <w:jc w:val="both"/>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drawing>
          <wp:inline distT="0" distB="0" distL="114300" distR="114300">
            <wp:extent cx="5257165" cy="4982845"/>
            <wp:effectExtent l="0" t="0" r="635" b="635"/>
            <wp:docPr id="4" name="图片 4" descr="d418bf3aaf4457c4df48af4af45c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418bf3aaf4457c4df48af4af45c319"/>
                    <pic:cNvPicPr>
                      <a:picLocks noChangeAspect="1"/>
                    </pic:cNvPicPr>
                  </pic:nvPicPr>
                  <pic:blipFill>
                    <a:blip r:embed="rId7">
                      <a:lum bright="18000"/>
                    </a:blip>
                    <a:srcRect t="19079" b="9887"/>
                    <a:stretch>
                      <a:fillRect/>
                    </a:stretch>
                  </pic:blipFill>
                  <pic:spPr>
                    <a:xfrm>
                      <a:off x="0" y="0"/>
                      <a:ext cx="5257165" cy="4982845"/>
                    </a:xfrm>
                    <a:prstGeom prst="rect">
                      <a:avLst/>
                    </a:prstGeom>
                  </pic:spPr>
                </pic:pic>
              </a:graphicData>
            </a:graphic>
          </wp:inline>
        </w:drawing>
      </w:r>
    </w:p>
    <w:p w14:paraId="77825898">
      <w:pPr>
        <w:numPr>
          <w:ilvl w:val="0"/>
          <w:numId w:val="4"/>
        </w:numPr>
        <w:spacing w:line="360" w:lineRule="auto"/>
        <w:ind w:left="48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制粒机冷却风机旋风集料器（除尘器）、小料投料口除尘器、接料口除尘器：小料投料口除尘器、接料口除尘器出风口管道连接后与制粒机除尘器出风口管道连接，自三楼出屋面沿西墙南端向上，高出主车间5米排放。</w:t>
      </w:r>
    </w:p>
    <w:p w14:paraId="1CEC0DE6">
      <w:pPr>
        <w:numPr>
          <w:ilvl w:val="0"/>
          <w:numId w:val="0"/>
        </w:numPr>
        <w:spacing w:line="360" w:lineRule="auto"/>
        <w:ind w:left="480" w:leftChars="0"/>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除尘点风量及配套容量</w:t>
      </w:r>
    </w:p>
    <w:p w14:paraId="35CA9554">
      <w:pPr>
        <w:numPr>
          <w:ilvl w:val="0"/>
          <w:numId w:val="6"/>
        </w:numPr>
        <w:spacing w:line="360" w:lineRule="auto"/>
        <w:ind w:left="480" w:leftChars="0"/>
        <w:jc w:val="both"/>
        <w:rPr>
          <w:rFonts w:hint="default" w:ascii="微软雅黑" w:hAnsi="微软雅黑" w:eastAsia="微软雅黑" w:cs="微软雅黑"/>
          <w:sz w:val="24"/>
          <w:szCs w:val="24"/>
          <w:lang w:val="en-US" w:eastAsia="zh-CN"/>
        </w:rPr>
      </w:pPr>
      <w:r>
        <w:rPr>
          <w:rFonts w:hint="eastAsia" w:ascii="宋体" w:hAnsi="宋体" w:eastAsia="宋体" w:cs="宋体"/>
          <w:sz w:val="24"/>
          <w:szCs w:val="24"/>
          <w:lang w:val="en-US" w:eastAsia="zh-CN"/>
        </w:rPr>
        <w:t>制粒机冷却风机旋风集料器（除尘器）：型号</w:t>
      </w:r>
      <w:r>
        <w:rPr>
          <w:rFonts w:hint="eastAsia" w:ascii="宋体" w:hAnsi="宋体"/>
          <w:sz w:val="24"/>
          <w:lang w:val="en-US" w:eastAsia="zh-CN"/>
        </w:rPr>
        <w:t>4-72No8D、风量16900</w:t>
      </w:r>
      <w:r>
        <w:rPr>
          <w:rFonts w:hint="eastAsia" w:ascii="宋体" w:hAnsi="宋体"/>
          <w:sz w:val="24"/>
        </w:rPr>
        <w:t>m³/h</w:t>
      </w:r>
      <w:r>
        <w:rPr>
          <w:rFonts w:hint="eastAsia" w:ascii="宋体" w:hAnsi="宋体"/>
          <w:sz w:val="24"/>
          <w:lang w:eastAsia="zh-CN"/>
        </w:rPr>
        <w:t>，</w:t>
      </w:r>
      <w:r>
        <w:rPr>
          <w:rFonts w:hint="eastAsia" w:ascii="宋体" w:hAnsi="宋体"/>
          <w:sz w:val="24"/>
          <w:lang w:val="en-US" w:eastAsia="zh-CN"/>
        </w:rPr>
        <w:t>采用</w:t>
      </w:r>
      <w:r>
        <w:rPr>
          <w:rFonts w:hint="eastAsia" w:ascii="宋体" w:hAnsi="宋体" w:eastAsia="宋体" w:cs="宋体"/>
          <w:sz w:val="24"/>
          <w:szCs w:val="24"/>
          <w:lang w:val="en-US" w:eastAsia="zh-CN"/>
        </w:rPr>
        <w:t>旋风集料器（除尘器）。冷却器型号</w:t>
      </w:r>
      <w:r>
        <w:rPr>
          <w:rFonts w:hint="eastAsia" w:ascii="宋体" w:hAnsi="宋体"/>
          <w:sz w:val="24"/>
          <w:lang w:val="en-US" w:eastAsia="zh-CN"/>
        </w:rPr>
        <w:t>SKLN-6，有效容积6</w:t>
      </w:r>
      <w:r>
        <w:rPr>
          <w:rFonts w:hint="eastAsia" w:ascii="宋体" w:hAnsi="宋体"/>
          <w:sz w:val="24"/>
        </w:rPr>
        <w:t>m³</w:t>
      </w:r>
      <w:r>
        <w:rPr>
          <w:rFonts w:hint="eastAsia" w:ascii="宋体" w:hAnsi="宋体"/>
          <w:sz w:val="24"/>
          <w:lang w:eastAsia="zh-CN"/>
        </w:rPr>
        <w:t>，</w:t>
      </w:r>
      <w:r>
        <w:rPr>
          <w:rFonts w:hint="eastAsia" w:ascii="宋体" w:hAnsi="宋体" w:eastAsia="宋体" w:cs="宋体"/>
          <w:sz w:val="24"/>
          <w:szCs w:val="24"/>
          <w:lang w:val="en-US" w:eastAsia="zh-CN"/>
        </w:rPr>
        <w:t>高负荷需求风量13000</w:t>
      </w:r>
      <w:r>
        <w:rPr>
          <w:rFonts w:hint="eastAsia" w:ascii="微软雅黑" w:hAnsi="微软雅黑" w:eastAsia="微软雅黑" w:cs="微软雅黑"/>
          <w:sz w:val="24"/>
          <w:szCs w:val="24"/>
          <w:lang w:val="en-US" w:eastAsia="zh-CN"/>
        </w:rPr>
        <w:t>㎥。b、</w:t>
      </w:r>
      <w:r>
        <w:rPr>
          <w:rFonts w:hint="eastAsia" w:ascii="宋体" w:hAnsi="宋体" w:eastAsia="宋体" w:cs="宋体"/>
          <w:sz w:val="24"/>
          <w:szCs w:val="24"/>
          <w:lang w:val="en-US" w:eastAsia="zh-CN"/>
        </w:rPr>
        <w:t>小料投料口、接料口脉冲除尘器（两个）：型号</w:t>
      </w:r>
      <w:r>
        <w:rPr>
          <w:rFonts w:hint="eastAsia" w:ascii="宋体" w:hAnsi="宋体"/>
          <w:sz w:val="24"/>
          <w:lang w:val="en-US" w:eastAsia="zh-CN"/>
        </w:rPr>
        <w:t>HF-TBUMB6，</w:t>
      </w:r>
      <w:r>
        <w:rPr>
          <w:rFonts w:hint="eastAsia" w:ascii="宋体" w:hAnsi="宋体"/>
          <w:sz w:val="24"/>
        </w:rPr>
        <w:t>过滤面积：</w:t>
      </w:r>
      <w:r>
        <w:rPr>
          <w:rFonts w:hint="eastAsia" w:ascii="宋体" w:hAnsi="宋体"/>
          <w:sz w:val="24"/>
          <w:lang w:val="en-US" w:eastAsia="zh-CN"/>
        </w:rPr>
        <w:t>8</w:t>
      </w:r>
      <w:r>
        <w:rPr>
          <w:rFonts w:hint="eastAsia" w:ascii="宋体" w:hAnsi="宋体"/>
          <w:sz w:val="24"/>
        </w:rPr>
        <w:t>㎡ ，处理风量：</w:t>
      </w:r>
      <w:r>
        <w:rPr>
          <w:rFonts w:hint="eastAsia" w:ascii="宋体" w:hAnsi="宋体"/>
          <w:sz w:val="24"/>
          <w:lang w:val="en-US" w:eastAsia="zh-CN"/>
        </w:rPr>
        <w:t>960</w:t>
      </w:r>
      <w:r>
        <w:rPr>
          <w:rFonts w:hint="eastAsia" w:ascii="宋体" w:hAnsi="宋体"/>
          <w:sz w:val="24"/>
        </w:rPr>
        <w:t>m³/h，布袋数：</w:t>
      </w:r>
      <w:r>
        <w:rPr>
          <w:rFonts w:hint="eastAsia" w:ascii="宋体" w:hAnsi="宋体"/>
          <w:sz w:val="24"/>
          <w:lang w:val="en-US" w:eastAsia="zh-CN"/>
        </w:rPr>
        <w:t>6</w:t>
      </w:r>
      <w:r>
        <w:rPr>
          <w:rFonts w:hint="eastAsia" w:ascii="宋体" w:hAnsi="宋体"/>
          <w:sz w:val="24"/>
        </w:rPr>
        <w:t>个</w:t>
      </w:r>
      <w:r>
        <w:rPr>
          <w:rFonts w:hint="eastAsia" w:ascii="宋体" w:hAnsi="宋体"/>
          <w:sz w:val="24"/>
          <w:lang w:eastAsia="zh-CN"/>
        </w:rPr>
        <w:t>。</w:t>
      </w:r>
      <w:r>
        <w:rPr>
          <w:rFonts w:hint="eastAsia" w:ascii="宋体" w:hAnsi="宋体" w:eastAsia="宋体" w:cs="宋体"/>
          <w:sz w:val="24"/>
          <w:szCs w:val="24"/>
          <w:lang w:val="en-US" w:eastAsia="zh-CN"/>
        </w:rPr>
        <w:t>除尘空间体积0.4</w:t>
      </w:r>
      <w:r>
        <w:rPr>
          <w:rFonts w:hint="eastAsia" w:ascii="微软雅黑" w:hAnsi="微软雅黑" w:eastAsia="微软雅黑" w:cs="微软雅黑"/>
          <w:sz w:val="24"/>
          <w:szCs w:val="24"/>
          <w:lang w:val="en-US" w:eastAsia="zh-CN"/>
        </w:rPr>
        <w:t>㎥，</w:t>
      </w:r>
      <w:r>
        <w:rPr>
          <w:rFonts w:hint="eastAsia" w:ascii="宋体" w:hAnsi="宋体" w:eastAsia="宋体" w:cs="宋体"/>
          <w:sz w:val="24"/>
          <w:szCs w:val="24"/>
          <w:lang w:val="en-US" w:eastAsia="zh-CN"/>
        </w:rPr>
        <w:t>高负荷需求风量860</w:t>
      </w:r>
      <w:r>
        <w:rPr>
          <w:rFonts w:hint="eastAsia" w:ascii="微软雅黑" w:hAnsi="微软雅黑" w:eastAsia="微软雅黑" w:cs="微软雅黑"/>
          <w:sz w:val="24"/>
          <w:szCs w:val="24"/>
          <w:lang w:val="en-US" w:eastAsia="zh-CN"/>
        </w:rPr>
        <w:t>㎥。</w:t>
      </w:r>
    </w:p>
    <w:p w14:paraId="07CB20AA">
      <w:pPr>
        <w:numPr>
          <w:ilvl w:val="0"/>
          <w:numId w:val="0"/>
        </w:numPr>
        <w:spacing w:line="360" w:lineRule="auto"/>
        <w:ind w:left="480" w:left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运行方式：</w:t>
      </w:r>
    </w:p>
    <w:p w14:paraId="0B7BA1FE">
      <w:pPr>
        <w:numPr>
          <w:ilvl w:val="0"/>
          <w:numId w:val="0"/>
        </w:numPr>
        <w:spacing w:line="360" w:lineRule="auto"/>
        <w:ind w:left="480" w:leftChars="0" w:firstLine="480" w:firstLineChars="200"/>
        <w:jc w:val="both"/>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制粒机开机前，先开冷却器风机，另两个除尘器风门自动关闭，制粒结束后关闭投冷却器风机，开启接料机脉冲除尘器，另两个除尘器风门自动关闭，确保气流自管道排放到排气口。</w:t>
      </w:r>
    </w:p>
    <w:p w14:paraId="1CE47060">
      <w:pPr>
        <w:numPr>
          <w:ilvl w:val="0"/>
          <w:numId w:val="0"/>
        </w:numPr>
        <w:spacing w:line="360" w:lineRule="auto"/>
        <w:ind w:left="480" w:leftChars="0"/>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安装如下图：</w:t>
      </w:r>
    </w:p>
    <w:p w14:paraId="451747C6">
      <w:pPr>
        <w:numPr>
          <w:ilvl w:val="0"/>
          <w:numId w:val="0"/>
        </w:numPr>
        <w:tabs>
          <w:tab w:val="right" w:pos="8306"/>
        </w:tabs>
        <w:jc w:val="both"/>
        <w:rPr>
          <w:rFonts w:hint="eastAsia"/>
          <w:sz w:val="28"/>
          <w:szCs w:val="28"/>
          <w:lang w:val="en-US" w:eastAsia="zh-CN"/>
        </w:rPr>
      </w:pPr>
      <w:r>
        <w:rPr>
          <w:rFonts w:hint="eastAsia"/>
          <w:sz w:val="28"/>
          <w:szCs w:val="28"/>
          <w:lang w:val="en-US" w:eastAsia="zh-CN"/>
        </w:rPr>
        <w:drawing>
          <wp:inline distT="0" distB="0" distL="114300" distR="114300">
            <wp:extent cx="5506720" cy="6085840"/>
            <wp:effectExtent l="0" t="0" r="10160" b="10160"/>
            <wp:docPr id="2" name="图片 2" descr="077ece58b0ef061c0972e7dff0d1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77ece58b0ef061c0972e7dff0d1d03"/>
                    <pic:cNvPicPr>
                      <a:picLocks noChangeAspect="1"/>
                    </pic:cNvPicPr>
                  </pic:nvPicPr>
                  <pic:blipFill>
                    <a:blip r:embed="rId8">
                      <a:lum bright="12000"/>
                    </a:blip>
                    <a:srcRect t="17138"/>
                    <a:stretch>
                      <a:fillRect/>
                    </a:stretch>
                  </pic:blipFill>
                  <pic:spPr>
                    <a:xfrm>
                      <a:off x="0" y="0"/>
                      <a:ext cx="5506720" cy="6085840"/>
                    </a:xfrm>
                    <a:prstGeom prst="rect">
                      <a:avLst/>
                    </a:prstGeom>
                  </pic:spPr>
                </pic:pic>
              </a:graphicData>
            </a:graphic>
          </wp:inline>
        </w:drawing>
      </w:r>
      <w:r>
        <w:rPr>
          <w:rFonts w:hint="eastAsia"/>
          <w:sz w:val="28"/>
          <w:szCs w:val="28"/>
          <w:lang w:val="en-US" w:eastAsia="zh-CN"/>
        </w:rPr>
        <w:tab/>
      </w:r>
    </w:p>
    <w:p w14:paraId="382C4E20">
      <w:pPr>
        <w:numPr>
          <w:ilvl w:val="0"/>
          <w:numId w:val="0"/>
        </w:numPr>
        <w:tabs>
          <w:tab w:val="right" w:pos="8306"/>
        </w:tabs>
        <w:jc w:val="both"/>
        <w:rPr>
          <w:rFonts w:hint="eastAsia"/>
          <w:sz w:val="28"/>
          <w:szCs w:val="28"/>
          <w:lang w:val="en-US" w:eastAsia="zh-CN"/>
        </w:rPr>
      </w:pPr>
    </w:p>
    <w:p w14:paraId="6D10ADE0">
      <w:pPr>
        <w:numPr>
          <w:ilvl w:val="0"/>
          <w:numId w:val="0"/>
        </w:numPr>
        <w:tabs>
          <w:tab w:val="right" w:pos="8306"/>
        </w:tabs>
        <w:spacing w:line="360" w:lineRule="auto"/>
        <w:ind w:leftChars="0"/>
        <w:jc w:val="both"/>
        <w:rPr>
          <w:rFonts w:hint="eastAsia" w:ascii="宋体" w:hAnsi="宋体" w:eastAsia="宋体" w:cs="宋体"/>
          <w:b/>
          <w:bCs/>
          <w:sz w:val="24"/>
          <w:szCs w:val="24"/>
          <w:lang w:val="en-US" w:eastAsia="zh-CN"/>
        </w:rPr>
      </w:pPr>
    </w:p>
    <w:p w14:paraId="119747F2">
      <w:pPr>
        <w:numPr>
          <w:ilvl w:val="0"/>
          <w:numId w:val="0"/>
        </w:numPr>
        <w:tabs>
          <w:tab w:val="right" w:pos="8306"/>
        </w:tabs>
        <w:spacing w:line="360" w:lineRule="auto"/>
        <w:ind w:leftChars="0"/>
        <w:jc w:val="both"/>
        <w:rPr>
          <w:rFonts w:hint="eastAsia" w:ascii="宋体" w:hAnsi="宋体" w:eastAsia="宋体" w:cs="宋体"/>
          <w:b/>
          <w:bCs/>
          <w:sz w:val="24"/>
          <w:szCs w:val="24"/>
          <w:lang w:val="en-US" w:eastAsia="zh-CN"/>
        </w:rPr>
      </w:pPr>
    </w:p>
    <w:p w14:paraId="7966AC46">
      <w:pPr>
        <w:numPr>
          <w:ilvl w:val="0"/>
          <w:numId w:val="0"/>
        </w:numPr>
        <w:tabs>
          <w:tab w:val="right" w:pos="8306"/>
        </w:tabs>
        <w:spacing w:line="360" w:lineRule="auto"/>
        <w:ind w:leftChars="0"/>
        <w:jc w:val="both"/>
        <w:rPr>
          <w:rFonts w:hint="eastAsia" w:ascii="宋体" w:hAnsi="宋体" w:eastAsia="宋体" w:cs="宋体"/>
          <w:b/>
          <w:bCs/>
          <w:sz w:val="24"/>
          <w:szCs w:val="24"/>
          <w:lang w:val="en-US" w:eastAsia="zh-CN"/>
        </w:rPr>
      </w:pPr>
    </w:p>
    <w:p w14:paraId="764F988D">
      <w:pPr>
        <w:numPr>
          <w:ilvl w:val="0"/>
          <w:numId w:val="0"/>
        </w:numPr>
        <w:tabs>
          <w:tab w:val="right" w:pos="8306"/>
        </w:tabs>
        <w:spacing w:line="360" w:lineRule="auto"/>
        <w:ind w:left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B、预混料车间：除尘器出气口全部改成有组织排放</w:t>
      </w:r>
    </w:p>
    <w:p w14:paraId="65995543">
      <w:pPr>
        <w:numPr>
          <w:ilvl w:val="0"/>
          <w:numId w:val="0"/>
        </w:numPr>
        <w:tabs>
          <w:tab w:val="right" w:pos="8306"/>
        </w:tabs>
        <w:spacing w:line="360" w:lineRule="auto"/>
        <w:ind w:leftChars="0" w:firstLine="56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料投料口脉冲除尘器、接料口脉冲除尘器、小料投料口脉冲除尘器：一楼大料投料口除尘器、接料口除尘器出风口管道相连接，出西墙与主管道连接，沿西墙向上与三楼小料口除尘器出风管道相连接，沿西墙向上，高出车间5米排放。</w:t>
      </w:r>
    </w:p>
    <w:p w14:paraId="73AF815B">
      <w:pPr>
        <w:numPr>
          <w:ilvl w:val="0"/>
          <w:numId w:val="7"/>
        </w:numPr>
        <w:tabs>
          <w:tab w:val="right" w:pos="8306"/>
        </w:tabs>
        <w:spacing w:line="360" w:lineRule="auto"/>
        <w:ind w:leftChars="0" w:firstLine="560"/>
        <w:jc w:val="both"/>
        <w:rPr>
          <w:rFonts w:hint="eastAsia" w:ascii="微软雅黑" w:hAnsi="微软雅黑" w:eastAsia="微软雅黑" w:cs="微软雅黑"/>
          <w:sz w:val="24"/>
          <w:szCs w:val="24"/>
          <w:lang w:val="en-US" w:eastAsia="zh-CN"/>
        </w:rPr>
      </w:pPr>
      <w:r>
        <w:rPr>
          <w:rFonts w:hint="eastAsia" w:ascii="宋体" w:hAnsi="宋体" w:eastAsia="宋体" w:cs="宋体"/>
          <w:sz w:val="24"/>
          <w:szCs w:val="24"/>
          <w:lang w:val="en-US" w:eastAsia="zh-CN"/>
        </w:rPr>
        <w:t>大料投料口脉冲除尘器：型号</w:t>
      </w:r>
      <w:r>
        <w:rPr>
          <w:rFonts w:hint="eastAsia" w:ascii="宋体" w:hAnsi="宋体" w:eastAsia="宋体" w:cs="宋体"/>
          <w:snapToGrid w:val="0"/>
          <w:kern w:val="0"/>
          <w:sz w:val="24"/>
          <w:szCs w:val="28"/>
          <w:lang w:val="en-US" w:eastAsia="zh-CN"/>
        </w:rPr>
        <w:t>TBLM08，</w:t>
      </w:r>
      <w:r>
        <w:rPr>
          <w:rFonts w:hint="eastAsia" w:ascii="宋体" w:hAnsi="宋体" w:eastAsia="宋体" w:cs="宋体"/>
          <w:sz w:val="24"/>
          <w:szCs w:val="24"/>
          <w:lang w:val="en-US" w:eastAsia="zh-CN"/>
        </w:rPr>
        <w:t>滤袋面积6㎡,布筒数6个，处理风量720</w:t>
      </w:r>
      <w:r>
        <w:rPr>
          <w:rFonts w:hint="eastAsia" w:ascii="微软雅黑" w:hAnsi="微软雅黑" w:eastAsia="微软雅黑" w:cs="微软雅黑"/>
          <w:sz w:val="24"/>
          <w:szCs w:val="24"/>
          <w:lang w:val="en-US" w:eastAsia="zh-CN"/>
        </w:rPr>
        <w:t>㎥</w:t>
      </w:r>
      <w:r>
        <w:rPr>
          <w:rFonts w:hint="eastAsia" w:ascii="宋体" w:hAnsi="宋体" w:eastAsia="宋体" w:cs="宋体"/>
          <w:sz w:val="24"/>
          <w:szCs w:val="24"/>
          <w:lang w:val="en-US" w:eastAsia="zh-CN"/>
        </w:rPr>
        <w:t>/h，喷吹空气压力0.6MPa。除尘空间体积0.5</w:t>
      </w:r>
      <w:r>
        <w:rPr>
          <w:rFonts w:hint="eastAsia" w:ascii="微软雅黑" w:hAnsi="微软雅黑" w:eastAsia="微软雅黑" w:cs="微软雅黑"/>
          <w:sz w:val="24"/>
          <w:szCs w:val="24"/>
          <w:lang w:val="en-US" w:eastAsia="zh-CN"/>
        </w:rPr>
        <w:t>㎥，</w:t>
      </w:r>
      <w:r>
        <w:rPr>
          <w:rFonts w:hint="eastAsia" w:ascii="宋体" w:hAnsi="宋体" w:eastAsia="宋体" w:cs="宋体"/>
          <w:sz w:val="24"/>
          <w:szCs w:val="24"/>
          <w:lang w:val="en-US" w:eastAsia="zh-CN"/>
        </w:rPr>
        <w:t>需求风量700</w:t>
      </w:r>
      <w:r>
        <w:rPr>
          <w:rFonts w:hint="eastAsia" w:ascii="微软雅黑" w:hAnsi="微软雅黑" w:eastAsia="微软雅黑" w:cs="微软雅黑"/>
          <w:sz w:val="24"/>
          <w:szCs w:val="24"/>
          <w:lang w:val="en-US" w:eastAsia="zh-CN"/>
        </w:rPr>
        <w:t>㎥。</w:t>
      </w:r>
    </w:p>
    <w:p w14:paraId="4337CB25">
      <w:pPr>
        <w:numPr>
          <w:ilvl w:val="0"/>
          <w:numId w:val="7"/>
        </w:numPr>
        <w:tabs>
          <w:tab w:val="right" w:pos="8306"/>
        </w:tabs>
        <w:spacing w:line="360" w:lineRule="auto"/>
        <w:ind w:leftChars="0" w:firstLine="560"/>
        <w:jc w:val="both"/>
        <w:rPr>
          <w:rFonts w:hint="eastAsia" w:ascii="微软雅黑" w:hAnsi="微软雅黑" w:eastAsia="微软雅黑" w:cs="微软雅黑"/>
          <w:sz w:val="24"/>
          <w:szCs w:val="24"/>
          <w:lang w:val="en-US" w:eastAsia="zh-CN"/>
        </w:rPr>
      </w:pPr>
      <w:r>
        <w:rPr>
          <w:rFonts w:hint="eastAsia" w:ascii="宋体" w:hAnsi="宋体" w:eastAsia="宋体" w:cs="宋体"/>
          <w:sz w:val="24"/>
          <w:szCs w:val="24"/>
          <w:lang w:val="en-US" w:eastAsia="zh-CN"/>
        </w:rPr>
        <w:t>接料口脉冲除尘器：型号</w:t>
      </w:r>
      <w:r>
        <w:rPr>
          <w:rFonts w:hint="eastAsia" w:ascii="宋体" w:hAnsi="宋体" w:eastAsia="宋体" w:cs="宋体"/>
          <w:snapToGrid w:val="0"/>
          <w:kern w:val="0"/>
          <w:sz w:val="24"/>
          <w:szCs w:val="28"/>
          <w:lang w:val="en-US" w:eastAsia="zh-CN"/>
        </w:rPr>
        <w:t>TBLM08，</w:t>
      </w:r>
      <w:r>
        <w:rPr>
          <w:rFonts w:hint="eastAsia" w:ascii="宋体" w:hAnsi="宋体" w:eastAsia="宋体" w:cs="宋体"/>
          <w:sz w:val="24"/>
          <w:szCs w:val="24"/>
          <w:lang w:val="en-US" w:eastAsia="zh-CN"/>
        </w:rPr>
        <w:t>滤袋面积8㎡,布筒数8个，处理风量960</w:t>
      </w:r>
      <w:r>
        <w:rPr>
          <w:rFonts w:hint="eastAsia" w:ascii="微软雅黑" w:hAnsi="微软雅黑" w:eastAsia="微软雅黑" w:cs="微软雅黑"/>
          <w:sz w:val="24"/>
          <w:szCs w:val="24"/>
          <w:lang w:val="en-US" w:eastAsia="zh-CN"/>
        </w:rPr>
        <w:t>㎥</w:t>
      </w:r>
      <w:r>
        <w:rPr>
          <w:rFonts w:hint="eastAsia" w:ascii="宋体" w:hAnsi="宋体" w:eastAsia="宋体" w:cs="宋体"/>
          <w:sz w:val="24"/>
          <w:szCs w:val="24"/>
          <w:lang w:val="en-US" w:eastAsia="zh-CN"/>
        </w:rPr>
        <w:t>/h，喷吹空气压力0.6MPa。除尘空间体积0.5</w:t>
      </w:r>
      <w:r>
        <w:rPr>
          <w:rFonts w:hint="eastAsia" w:ascii="微软雅黑" w:hAnsi="微软雅黑" w:eastAsia="微软雅黑" w:cs="微软雅黑"/>
          <w:sz w:val="24"/>
          <w:szCs w:val="24"/>
          <w:lang w:val="en-US" w:eastAsia="zh-CN"/>
        </w:rPr>
        <w:t>㎥，</w:t>
      </w:r>
      <w:r>
        <w:rPr>
          <w:rFonts w:hint="eastAsia" w:ascii="宋体" w:hAnsi="宋体" w:eastAsia="宋体" w:cs="宋体"/>
          <w:sz w:val="24"/>
          <w:szCs w:val="24"/>
          <w:lang w:val="en-US" w:eastAsia="zh-CN"/>
        </w:rPr>
        <w:t>需求风量700</w:t>
      </w:r>
      <w:r>
        <w:rPr>
          <w:rFonts w:hint="eastAsia" w:ascii="微软雅黑" w:hAnsi="微软雅黑" w:eastAsia="微软雅黑" w:cs="微软雅黑"/>
          <w:sz w:val="24"/>
          <w:szCs w:val="24"/>
          <w:lang w:val="en-US" w:eastAsia="zh-CN"/>
        </w:rPr>
        <w:t>㎥。</w:t>
      </w:r>
    </w:p>
    <w:p w14:paraId="1B1BE169">
      <w:pPr>
        <w:numPr>
          <w:ilvl w:val="0"/>
          <w:numId w:val="7"/>
        </w:numPr>
        <w:tabs>
          <w:tab w:val="right" w:pos="8306"/>
        </w:tabs>
        <w:spacing w:line="360" w:lineRule="auto"/>
        <w:ind w:leftChars="0" w:firstLine="560"/>
        <w:jc w:val="both"/>
        <w:rPr>
          <w:rFonts w:hint="default" w:ascii="微软雅黑" w:hAnsi="微软雅黑" w:eastAsia="微软雅黑" w:cs="微软雅黑"/>
          <w:sz w:val="24"/>
          <w:szCs w:val="24"/>
          <w:lang w:val="en-US" w:eastAsia="zh-CN"/>
        </w:rPr>
      </w:pPr>
      <w:r>
        <w:rPr>
          <w:rFonts w:hint="eastAsia" w:ascii="宋体" w:hAnsi="宋体" w:eastAsia="宋体" w:cs="宋体"/>
          <w:sz w:val="24"/>
          <w:szCs w:val="24"/>
          <w:lang w:val="en-US" w:eastAsia="zh-CN"/>
        </w:rPr>
        <w:t>小料投料口脉冲除尘器：型号小料投料口脉冲除尘器：</w:t>
      </w:r>
      <w:r>
        <w:rPr>
          <w:rFonts w:hint="eastAsia" w:ascii="宋体" w:hAnsi="宋体" w:eastAsia="宋体" w:cs="宋体"/>
          <w:snapToGrid w:val="0"/>
          <w:kern w:val="0"/>
          <w:sz w:val="24"/>
          <w:szCs w:val="28"/>
          <w:lang w:val="en-US" w:eastAsia="zh-CN"/>
        </w:rPr>
        <w:t>TBLM04，</w:t>
      </w:r>
      <w:r>
        <w:rPr>
          <w:rFonts w:hint="eastAsia" w:ascii="宋体" w:hAnsi="宋体" w:eastAsia="宋体" w:cs="宋体"/>
          <w:sz w:val="24"/>
          <w:szCs w:val="24"/>
          <w:lang w:val="en-US" w:eastAsia="zh-CN"/>
        </w:rPr>
        <w:t>滤袋面积4㎡,布筒数4个，处理风量480</w:t>
      </w:r>
      <w:r>
        <w:rPr>
          <w:rFonts w:hint="eastAsia" w:ascii="微软雅黑" w:hAnsi="微软雅黑" w:eastAsia="微软雅黑" w:cs="微软雅黑"/>
          <w:sz w:val="24"/>
          <w:szCs w:val="24"/>
          <w:lang w:val="en-US" w:eastAsia="zh-CN"/>
        </w:rPr>
        <w:t>㎥</w:t>
      </w:r>
      <w:r>
        <w:rPr>
          <w:rFonts w:hint="eastAsia" w:ascii="宋体" w:hAnsi="宋体" w:eastAsia="宋体" w:cs="宋体"/>
          <w:sz w:val="24"/>
          <w:szCs w:val="24"/>
          <w:lang w:val="en-US" w:eastAsia="zh-CN"/>
        </w:rPr>
        <w:t>/h，喷吹空气压力0.6MPa。除尘空间体积0.2</w:t>
      </w:r>
      <w:r>
        <w:rPr>
          <w:rFonts w:hint="eastAsia" w:ascii="微软雅黑" w:hAnsi="微软雅黑" w:eastAsia="微软雅黑" w:cs="微软雅黑"/>
          <w:sz w:val="24"/>
          <w:szCs w:val="24"/>
          <w:lang w:val="en-US" w:eastAsia="zh-CN"/>
        </w:rPr>
        <w:t>㎥，</w:t>
      </w:r>
      <w:r>
        <w:rPr>
          <w:rFonts w:hint="eastAsia" w:ascii="宋体" w:hAnsi="宋体" w:eastAsia="宋体" w:cs="宋体"/>
          <w:sz w:val="24"/>
          <w:szCs w:val="24"/>
          <w:lang w:val="en-US" w:eastAsia="zh-CN"/>
        </w:rPr>
        <w:t>需求风量400</w:t>
      </w:r>
      <w:r>
        <w:rPr>
          <w:rFonts w:hint="eastAsia" w:ascii="微软雅黑" w:hAnsi="微软雅黑" w:eastAsia="微软雅黑" w:cs="微软雅黑"/>
          <w:sz w:val="24"/>
          <w:szCs w:val="24"/>
          <w:lang w:val="en-US" w:eastAsia="zh-CN"/>
        </w:rPr>
        <w:t>㎥。</w:t>
      </w:r>
    </w:p>
    <w:p w14:paraId="7770F67F">
      <w:pPr>
        <w:numPr>
          <w:ilvl w:val="0"/>
          <w:numId w:val="0"/>
        </w:numPr>
        <w:spacing w:line="360" w:lineRule="auto"/>
        <w:ind w:left="480" w:left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运行方式：</w:t>
      </w:r>
    </w:p>
    <w:p w14:paraId="486B8D35">
      <w:pPr>
        <w:numPr>
          <w:ilvl w:val="0"/>
          <w:numId w:val="0"/>
        </w:numPr>
        <w:tabs>
          <w:tab w:val="right" w:pos="8306"/>
        </w:tabs>
        <w:spacing w:line="360" w:lineRule="auto"/>
        <w:ind w:leftChars="0" w:firstLine="560"/>
        <w:jc w:val="both"/>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投料前，先开投料口除尘器，另两个除尘器风门自动关闭，投料结束后关闭投投料口除尘器风机，开启接料脉冲除尘器，另两个除尘器风门自动关闭，确保气流自管道排放到排气口。</w:t>
      </w:r>
    </w:p>
    <w:p w14:paraId="5C217EA2">
      <w:pPr>
        <w:numPr>
          <w:ilvl w:val="0"/>
          <w:numId w:val="0"/>
        </w:numPr>
        <w:tabs>
          <w:tab w:val="right" w:pos="8306"/>
        </w:tabs>
        <w:spacing w:line="360" w:lineRule="auto"/>
        <w:ind w:leftChars="0" w:firstLine="560"/>
        <w:jc w:val="left"/>
        <w:rPr>
          <w:rFonts w:hint="eastAsia" w:ascii="宋体" w:hAnsi="宋体" w:eastAsia="宋体" w:cs="宋体"/>
          <w:i w:val="0"/>
          <w:iCs w:val="0"/>
          <w:sz w:val="24"/>
          <w:szCs w:val="24"/>
        </w:rPr>
      </w:pPr>
      <w:r>
        <w:rPr>
          <w:rFonts w:hint="eastAsia" w:ascii="宋体" w:hAnsi="宋体" w:eastAsia="宋体" w:cs="宋体"/>
          <w:b/>
          <w:bCs/>
          <w:sz w:val="24"/>
          <w:szCs w:val="24"/>
          <w:lang w:val="en-US" w:eastAsia="zh-CN"/>
        </w:rPr>
        <w:t>安装如下图：</w:t>
      </w:r>
      <w:r>
        <w:rPr>
          <w:rFonts w:hint="default"/>
          <w:sz w:val="28"/>
          <w:szCs w:val="28"/>
          <w:lang w:val="en-US" w:eastAsia="zh-CN"/>
        </w:rPr>
        <w:drawing>
          <wp:inline distT="0" distB="0" distL="114300" distR="114300">
            <wp:extent cx="5316220" cy="6557010"/>
            <wp:effectExtent l="0" t="0" r="2540" b="11430"/>
            <wp:docPr id="3" name="图片 3" descr="d18e316a1bf096cec30be445a34d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18e316a1bf096cec30be445a34d627"/>
                    <pic:cNvPicPr>
                      <a:picLocks noChangeAspect="1"/>
                    </pic:cNvPicPr>
                  </pic:nvPicPr>
                  <pic:blipFill>
                    <a:blip r:embed="rId9">
                      <a:lum bright="12000"/>
                    </a:blip>
                    <a:srcRect l="-290" t="7518" r="290"/>
                    <a:stretch>
                      <a:fillRect/>
                    </a:stretch>
                  </pic:blipFill>
                  <pic:spPr>
                    <a:xfrm>
                      <a:off x="0" y="0"/>
                      <a:ext cx="5316220" cy="6557010"/>
                    </a:xfrm>
                    <a:prstGeom prst="rect">
                      <a:avLst/>
                    </a:prstGeom>
                  </pic:spPr>
                </pic:pic>
              </a:graphicData>
            </a:graphic>
          </wp:inline>
        </w:drawing>
      </w:r>
    </w:p>
    <w:p w14:paraId="6D2F3A55">
      <w:pPr>
        <w:pStyle w:val="5"/>
        <w:spacing w:line="360" w:lineRule="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drawing>
          <wp:inline distT="0" distB="0" distL="114300" distR="114300">
            <wp:extent cx="4829175" cy="4857115"/>
            <wp:effectExtent l="0" t="0" r="0" b="0"/>
            <wp:docPr id="5" name="图片 5" descr="1aaca17863f35948afc5ac24c6fb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aaca17863f35948afc5ac24c6fb701"/>
                    <pic:cNvPicPr>
                      <a:picLocks noChangeAspect="1"/>
                    </pic:cNvPicPr>
                  </pic:nvPicPr>
                  <pic:blipFill>
                    <a:blip r:embed="rId10"/>
                    <a:srcRect l="2361" t="13114" r="5546" b="21409"/>
                    <a:stretch>
                      <a:fillRect/>
                    </a:stretch>
                  </pic:blipFill>
                  <pic:spPr>
                    <a:xfrm>
                      <a:off x="0" y="0"/>
                      <a:ext cx="4829175" cy="4857115"/>
                    </a:xfrm>
                    <a:prstGeom prst="rect">
                      <a:avLst/>
                    </a:prstGeom>
                  </pic:spPr>
                </pic:pic>
              </a:graphicData>
            </a:graphic>
          </wp:inline>
        </w:drawing>
      </w:r>
    </w:p>
    <w:p w14:paraId="1249186D">
      <w:pPr>
        <w:pStyle w:val="5"/>
        <w:spacing w:line="360" w:lineRule="auto"/>
        <w:ind w:firstLine="960" w:firstLineChars="400"/>
        <w:rPr>
          <w:rFonts w:hint="default"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粉尘排放点在厂区位置：❏表示排放口位置   ◎表示除尘器位置</w:t>
      </w:r>
    </w:p>
    <w:p w14:paraId="1C622F53">
      <w:pPr>
        <w:pStyle w:val="5"/>
        <w:spacing w:line="360" w:lineRule="auto"/>
        <w:rPr>
          <w:rFonts w:hint="eastAsia" w:ascii="宋体" w:hAnsi="宋体" w:eastAsia="宋体" w:cs="宋体"/>
          <w:i w:val="0"/>
          <w:iCs w:val="0"/>
          <w:sz w:val="24"/>
          <w:szCs w:val="24"/>
        </w:rPr>
      </w:pPr>
      <w:r>
        <w:rPr>
          <w:rFonts w:hint="eastAsia" w:ascii="宋体" w:hAnsi="宋体" w:eastAsia="宋体" w:cs="宋体"/>
          <w:i w:val="0"/>
          <w:iCs w:val="0"/>
          <w:sz w:val="24"/>
          <w:szCs w:val="24"/>
          <w:lang w:val="en-US" w:eastAsia="zh-CN"/>
        </w:rPr>
        <w:t>3、</w:t>
      </w:r>
      <w:r>
        <w:rPr>
          <w:rFonts w:hint="eastAsia" w:ascii="宋体" w:hAnsi="宋体" w:eastAsia="宋体" w:cs="宋体"/>
          <w:i w:val="0"/>
          <w:iCs w:val="0"/>
          <w:sz w:val="24"/>
          <w:szCs w:val="24"/>
        </w:rPr>
        <w:t>管理制度建立</w:t>
      </w:r>
    </w:p>
    <w:p w14:paraId="05FD5428">
      <w:pPr>
        <w:numPr>
          <w:ilvl w:val="0"/>
          <w:numId w:val="8"/>
        </w:numPr>
        <w:spacing w:line="360" w:lineRule="auto"/>
        <w:rPr>
          <w:rFonts w:hint="eastAsia" w:ascii="宋体" w:hAnsi="宋体" w:eastAsia="宋体" w:cs="宋体"/>
          <w:color w:val="000000"/>
          <w:sz w:val="24"/>
        </w:rPr>
      </w:pPr>
      <w:r>
        <w:rPr>
          <w:rFonts w:hint="eastAsia" w:ascii="宋体" w:hAnsi="宋体" w:eastAsia="宋体" w:cs="宋体"/>
          <w:b/>
          <w:color w:val="000000"/>
          <w:sz w:val="24"/>
        </w:rPr>
        <w:t>制定粉尘</w:t>
      </w:r>
      <w:r>
        <w:rPr>
          <w:rFonts w:hint="eastAsia" w:ascii="宋体" w:hAnsi="宋体" w:eastAsia="宋体" w:cs="宋体"/>
          <w:b/>
          <w:color w:val="000000"/>
          <w:sz w:val="24"/>
          <w:lang w:val="en-US" w:eastAsia="zh-CN"/>
        </w:rPr>
        <w:t>废气</w:t>
      </w:r>
      <w:r>
        <w:rPr>
          <w:rFonts w:hint="eastAsia" w:ascii="宋体" w:hAnsi="宋体" w:eastAsia="宋体" w:cs="宋体"/>
          <w:b/>
          <w:color w:val="000000"/>
          <w:sz w:val="24"/>
        </w:rPr>
        <w:t>管理制度</w:t>
      </w:r>
      <w:r>
        <w:rPr>
          <w:rFonts w:hint="eastAsia" w:ascii="宋体" w:hAnsi="宋体" w:eastAsia="宋体" w:cs="宋体"/>
          <w:color w:val="000000"/>
          <w:sz w:val="24"/>
        </w:rPr>
        <w:t>：明确粉尘</w:t>
      </w:r>
      <w:r>
        <w:rPr>
          <w:rFonts w:hint="eastAsia" w:ascii="宋体" w:hAnsi="宋体" w:eastAsia="宋体" w:cs="宋体"/>
          <w:color w:val="000000"/>
          <w:sz w:val="24"/>
          <w:lang w:val="en-US" w:eastAsia="zh-CN"/>
        </w:rPr>
        <w:t>废气</w:t>
      </w:r>
      <w:r>
        <w:rPr>
          <w:rFonts w:hint="eastAsia" w:ascii="宋体" w:hAnsi="宋体" w:eastAsia="宋体" w:cs="宋体"/>
          <w:color w:val="000000"/>
          <w:sz w:val="24"/>
        </w:rPr>
        <w:t>防治的责任部门和责任人，制定详细的粉尘</w:t>
      </w:r>
      <w:r>
        <w:rPr>
          <w:rFonts w:hint="eastAsia" w:ascii="宋体" w:hAnsi="宋体" w:eastAsia="宋体" w:cs="宋体"/>
          <w:color w:val="000000"/>
          <w:sz w:val="24"/>
          <w:lang w:val="en-US" w:eastAsia="zh-CN"/>
        </w:rPr>
        <w:t>废气</w:t>
      </w:r>
      <w:r>
        <w:rPr>
          <w:rFonts w:hint="eastAsia" w:ascii="宋体" w:hAnsi="宋体" w:eastAsia="宋体" w:cs="宋体"/>
          <w:color w:val="000000"/>
          <w:sz w:val="24"/>
        </w:rPr>
        <w:t>管理制度和操作规程。</w:t>
      </w:r>
    </w:p>
    <w:p w14:paraId="3AA00348">
      <w:pPr>
        <w:numPr>
          <w:ilvl w:val="0"/>
          <w:numId w:val="8"/>
        </w:numPr>
        <w:spacing w:line="360" w:lineRule="auto"/>
        <w:rPr>
          <w:rFonts w:hint="eastAsia" w:ascii="宋体" w:hAnsi="宋体" w:eastAsia="宋体" w:cs="宋体"/>
          <w:color w:val="000000"/>
          <w:sz w:val="24"/>
        </w:rPr>
      </w:pPr>
      <w:r>
        <w:rPr>
          <w:rFonts w:hint="eastAsia" w:ascii="宋体" w:hAnsi="宋体" w:eastAsia="宋体" w:cs="宋体"/>
          <w:b/>
          <w:color w:val="000000"/>
          <w:sz w:val="24"/>
        </w:rPr>
        <w:t>员工培训和防护</w:t>
      </w:r>
      <w:r>
        <w:rPr>
          <w:rFonts w:hint="eastAsia" w:ascii="宋体" w:hAnsi="宋体" w:eastAsia="宋体" w:cs="宋体"/>
          <w:color w:val="000000"/>
          <w:sz w:val="24"/>
        </w:rPr>
        <w:t>：定期对员工进行粉尘</w:t>
      </w:r>
      <w:r>
        <w:rPr>
          <w:rFonts w:hint="eastAsia" w:ascii="宋体" w:hAnsi="宋体" w:eastAsia="宋体" w:cs="宋体"/>
          <w:color w:val="000000"/>
          <w:sz w:val="24"/>
          <w:lang w:val="en-US" w:eastAsia="zh-CN"/>
        </w:rPr>
        <w:t>废气</w:t>
      </w:r>
      <w:r>
        <w:rPr>
          <w:rFonts w:hint="eastAsia" w:ascii="宋体" w:hAnsi="宋体" w:eastAsia="宋体" w:cs="宋体"/>
          <w:color w:val="000000"/>
          <w:sz w:val="24"/>
        </w:rPr>
        <w:t>防护知识培训，确保员工正确佩戴防护用具，掌握粉尘</w:t>
      </w:r>
      <w:r>
        <w:rPr>
          <w:rFonts w:hint="eastAsia" w:ascii="宋体" w:hAnsi="宋体" w:eastAsia="宋体" w:cs="宋体"/>
          <w:color w:val="000000"/>
          <w:sz w:val="24"/>
          <w:lang w:val="en-US" w:eastAsia="zh-CN"/>
        </w:rPr>
        <w:t>废气</w:t>
      </w:r>
      <w:r>
        <w:rPr>
          <w:rFonts w:hint="eastAsia" w:ascii="宋体" w:hAnsi="宋体" w:eastAsia="宋体" w:cs="宋体"/>
          <w:color w:val="000000"/>
          <w:sz w:val="24"/>
        </w:rPr>
        <w:t>清理和处置方法。</w:t>
      </w:r>
    </w:p>
    <w:p w14:paraId="49D1CCC5">
      <w:pPr>
        <w:pStyle w:val="5"/>
        <w:spacing w:line="360" w:lineRule="auto"/>
        <w:rPr>
          <w:rFonts w:hint="eastAsia" w:ascii="宋体" w:hAnsi="宋体" w:eastAsia="宋体" w:cs="宋体"/>
          <w:i w:val="0"/>
          <w:iCs w:val="0"/>
          <w:sz w:val="24"/>
          <w:szCs w:val="24"/>
        </w:rPr>
      </w:pPr>
      <w:r>
        <w:rPr>
          <w:rFonts w:hint="eastAsia" w:ascii="宋体" w:hAnsi="宋体" w:eastAsia="宋体" w:cs="宋体"/>
          <w:i w:val="0"/>
          <w:iCs w:val="0"/>
          <w:sz w:val="24"/>
          <w:szCs w:val="24"/>
        </w:rPr>
        <w:t>（</w:t>
      </w:r>
      <w:r>
        <w:rPr>
          <w:rFonts w:hint="eastAsia" w:ascii="宋体" w:hAnsi="宋体" w:eastAsia="宋体" w:cs="宋体"/>
          <w:i w:val="0"/>
          <w:iCs w:val="0"/>
          <w:sz w:val="24"/>
          <w:szCs w:val="24"/>
          <w:lang w:val="en-US" w:eastAsia="zh-CN"/>
        </w:rPr>
        <w:t>4</w:t>
      </w:r>
      <w:r>
        <w:rPr>
          <w:rFonts w:hint="eastAsia" w:ascii="宋体" w:hAnsi="宋体" w:eastAsia="宋体" w:cs="宋体"/>
          <w:i w:val="0"/>
          <w:iCs w:val="0"/>
          <w:sz w:val="24"/>
          <w:szCs w:val="24"/>
        </w:rPr>
        <w:t>）设备选型与维护</w:t>
      </w:r>
    </w:p>
    <w:p w14:paraId="2A547394">
      <w:pPr>
        <w:numPr>
          <w:ilvl w:val="0"/>
          <w:numId w:val="9"/>
        </w:numPr>
        <w:spacing w:line="360" w:lineRule="auto"/>
        <w:rPr>
          <w:rFonts w:hint="eastAsia" w:ascii="宋体" w:hAnsi="宋体" w:eastAsia="宋体" w:cs="宋体"/>
          <w:color w:val="000000"/>
          <w:sz w:val="24"/>
        </w:rPr>
      </w:pPr>
      <w:r>
        <w:rPr>
          <w:rFonts w:hint="eastAsia" w:ascii="宋体" w:hAnsi="宋体" w:eastAsia="宋体" w:cs="宋体"/>
          <w:b/>
          <w:color w:val="000000"/>
          <w:sz w:val="24"/>
        </w:rPr>
        <w:t>设备</w:t>
      </w:r>
      <w:r>
        <w:rPr>
          <w:rFonts w:hint="eastAsia" w:ascii="宋体" w:hAnsi="宋体" w:eastAsia="宋体" w:cs="宋体"/>
          <w:b/>
          <w:color w:val="000000"/>
          <w:sz w:val="24"/>
          <w:lang w:val="en-US" w:eastAsia="zh-CN"/>
        </w:rPr>
        <w:t>维护</w:t>
      </w:r>
      <w:r>
        <w:rPr>
          <w:rFonts w:hint="eastAsia" w:ascii="宋体" w:hAnsi="宋体" w:eastAsia="宋体" w:cs="宋体"/>
          <w:color w:val="000000"/>
          <w:sz w:val="24"/>
        </w:rPr>
        <w:t>：</w:t>
      </w:r>
      <w:r>
        <w:rPr>
          <w:rFonts w:hint="eastAsia" w:ascii="宋体" w:hAnsi="宋体" w:eastAsia="宋体" w:cs="宋体"/>
          <w:color w:val="000000"/>
          <w:sz w:val="24"/>
          <w:lang w:val="en-US" w:eastAsia="zh-CN"/>
        </w:rPr>
        <w:t>对所有除尘设备进行维护保养，老化布袋进行更换，</w:t>
      </w:r>
      <w:r>
        <w:rPr>
          <w:rFonts w:hint="eastAsia" w:ascii="宋体" w:hAnsi="宋体" w:eastAsia="宋体" w:cs="宋体"/>
          <w:color w:val="000000"/>
          <w:sz w:val="24"/>
        </w:rPr>
        <w:t>选用高效节能的风机和废气处理设备，确保系统稳定运行。</w:t>
      </w:r>
    </w:p>
    <w:p w14:paraId="36BE5C92">
      <w:pPr>
        <w:numPr>
          <w:ilvl w:val="0"/>
          <w:numId w:val="9"/>
        </w:numPr>
        <w:spacing w:line="360" w:lineRule="auto"/>
        <w:rPr>
          <w:rFonts w:hint="eastAsia" w:ascii="宋体" w:hAnsi="宋体" w:eastAsia="宋体" w:cs="宋体"/>
          <w:color w:val="000000"/>
          <w:sz w:val="24"/>
        </w:rPr>
      </w:pPr>
      <w:r>
        <w:rPr>
          <w:rFonts w:hint="eastAsia" w:ascii="宋体" w:hAnsi="宋体" w:eastAsia="宋体" w:cs="宋体"/>
          <w:b/>
          <w:color w:val="000000"/>
          <w:sz w:val="24"/>
        </w:rPr>
        <w:t>定期检查</w:t>
      </w:r>
      <w:r>
        <w:rPr>
          <w:rFonts w:hint="eastAsia" w:ascii="宋体" w:hAnsi="宋体" w:eastAsia="宋体" w:cs="宋体"/>
          <w:color w:val="000000"/>
          <w:sz w:val="24"/>
        </w:rPr>
        <w:t>：定期对废气收集和处理系统进行维护检查，确保设备性能良好。</w:t>
      </w:r>
    </w:p>
    <w:p w14:paraId="37C76B0E">
      <w:pPr>
        <w:pStyle w:val="3"/>
        <w:spacing w:line="240" w:lineRule="auto"/>
        <w:rPr>
          <w:rFonts w:hint="eastAsia" w:ascii="宋体" w:hAnsi="宋体" w:eastAsia="宋体" w:cs="宋体"/>
          <w:b/>
          <w:sz w:val="28"/>
          <w:szCs w:val="28"/>
        </w:rPr>
      </w:pPr>
      <w:r>
        <w:rPr>
          <w:rFonts w:hint="eastAsia" w:ascii="宋体" w:hAnsi="宋体" w:eastAsia="宋体" w:cs="宋体"/>
          <w:b/>
          <w:sz w:val="28"/>
          <w:szCs w:val="28"/>
        </w:rPr>
        <w:t>四、出风口管道设计参数</w:t>
      </w:r>
    </w:p>
    <w:p w14:paraId="2FCE7175">
      <w:pPr>
        <w:pStyle w:val="5"/>
        <w:spacing w:line="360" w:lineRule="auto"/>
        <w:rPr>
          <w:i w:val="0"/>
          <w:iCs w:val="0"/>
          <w:sz w:val="28"/>
          <w:szCs w:val="28"/>
        </w:rPr>
      </w:pPr>
      <w:r>
        <w:rPr>
          <w:rFonts w:hint="eastAsia"/>
          <w:i w:val="0"/>
          <w:iCs w:val="0"/>
          <w:sz w:val="28"/>
          <w:szCs w:val="28"/>
          <w:lang w:eastAsia="zh-CN"/>
        </w:rPr>
        <w:t>（</w:t>
      </w:r>
      <w:r>
        <w:rPr>
          <w:rFonts w:hint="eastAsia"/>
          <w:i w:val="0"/>
          <w:iCs w:val="0"/>
          <w:sz w:val="28"/>
          <w:szCs w:val="28"/>
          <w:lang w:val="en-US" w:eastAsia="zh-CN"/>
        </w:rPr>
        <w:t>一）</w:t>
      </w:r>
      <w:r>
        <w:rPr>
          <w:rFonts w:hint="eastAsia"/>
          <w:i w:val="0"/>
          <w:iCs w:val="0"/>
          <w:sz w:val="28"/>
          <w:szCs w:val="28"/>
        </w:rPr>
        <w:t>管道规格与材质</w:t>
      </w:r>
    </w:p>
    <w:p w14:paraId="615168A0">
      <w:pPr>
        <w:numPr>
          <w:ilvl w:val="0"/>
          <w:numId w:val="10"/>
        </w:numPr>
        <w:spacing w:line="360" w:lineRule="auto"/>
        <w:rPr>
          <w:color w:val="000000"/>
          <w:sz w:val="24"/>
        </w:rPr>
      </w:pPr>
      <w:r>
        <w:rPr>
          <w:rFonts w:hint="eastAsia" w:ascii="&quot;Noto Sans CJK SC&quot;" w:hAnsi="&quot;Noto Sans CJK SC&quot;" w:eastAsia="&quot;Noto Sans CJK SC&quot;"/>
          <w:b/>
          <w:color w:val="000000"/>
          <w:sz w:val="24"/>
        </w:rPr>
        <w:t>管道规格</w:t>
      </w:r>
      <w:r>
        <w:rPr>
          <w:rFonts w:hint="eastAsia" w:ascii="&quot;Noto Sans CJK SC&quot;" w:hAnsi="&quot;Noto Sans CJK SC&quot;" w:eastAsia="&quot;Noto Sans CJK SC&quot;"/>
          <w:color w:val="000000"/>
          <w:sz w:val="24"/>
        </w:rPr>
        <w:t>：</w:t>
      </w:r>
    </w:p>
    <w:p w14:paraId="48CA3817">
      <w:pPr>
        <w:numPr>
          <w:ilvl w:val="1"/>
          <w:numId w:val="1"/>
        </w:numPr>
        <w:spacing w:line="360" w:lineRule="auto"/>
        <w:rPr>
          <w:color w:val="000000"/>
          <w:sz w:val="24"/>
        </w:rPr>
      </w:pPr>
      <w:r>
        <w:rPr>
          <w:rFonts w:hint="eastAsia" w:ascii="&quot;Noto Sans CJK SC&quot;" w:hAnsi="&quot;Noto Sans CJK SC&quot;" w:eastAsia="&quot;Noto Sans CJK SC&quot;"/>
          <w:color w:val="000000"/>
          <w:sz w:val="24"/>
        </w:rPr>
        <w:t>矩形风管的长边尺寸在</w:t>
      </w:r>
      <w:r>
        <w:rPr>
          <w:rFonts w:hint="eastAsia" w:ascii="宋体" w:hAnsi="宋体" w:eastAsia="宋体" w:cs="宋体"/>
          <w:color w:val="000000"/>
          <w:sz w:val="24"/>
          <w:lang w:val="en-US" w:eastAsia="zh-CN"/>
        </w:rPr>
        <w:t>300mm*250</w:t>
      </w:r>
      <w:r>
        <w:rPr>
          <w:rFonts w:hint="eastAsia" w:ascii="宋体" w:hAnsi="宋体" w:eastAsia="宋体" w:cs="宋体"/>
          <w:color w:val="000000"/>
          <w:sz w:val="24"/>
        </w:rPr>
        <w:t>mm</w:t>
      </w:r>
      <w:r>
        <w:rPr>
          <w:rFonts w:hint="eastAsia" w:ascii="&quot;Noto Sans CJK SC&quot;" w:hAnsi="&quot;Noto Sans CJK SC&quot;" w:eastAsia="&quot;Noto Sans CJK SC&quot;"/>
          <w:color w:val="000000"/>
          <w:sz w:val="24"/>
        </w:rPr>
        <w:t>至</w:t>
      </w:r>
      <w:r>
        <w:rPr>
          <w:rFonts w:hint="eastAsia" w:ascii="宋体" w:hAnsi="宋体" w:eastAsia="宋体" w:cs="宋体"/>
          <w:color w:val="000000"/>
          <w:sz w:val="24"/>
          <w:lang w:val="en-US" w:eastAsia="zh-CN"/>
        </w:rPr>
        <w:t>500mm*450</w:t>
      </w:r>
      <w:r>
        <w:rPr>
          <w:rFonts w:hint="eastAsia" w:ascii="宋体" w:hAnsi="宋体" w:eastAsia="宋体" w:cs="宋体"/>
          <w:color w:val="000000"/>
          <w:sz w:val="24"/>
        </w:rPr>
        <w:t>mm</w:t>
      </w:r>
      <w:r>
        <w:rPr>
          <w:rFonts w:hint="eastAsia" w:ascii="&quot;Noto Sans CJK SC&quot;" w:hAnsi="&quot;Noto Sans CJK SC&quot;" w:eastAsia="&quot;Noto Sans CJK SC&quot;"/>
          <w:color w:val="000000"/>
          <w:sz w:val="24"/>
        </w:rPr>
        <w:t>之间，设计时需保证足够的流通面积，避免风速过高或过低。</w:t>
      </w:r>
    </w:p>
    <w:p w14:paraId="2B704174">
      <w:pPr>
        <w:numPr>
          <w:ilvl w:val="0"/>
          <w:numId w:val="2"/>
        </w:numPr>
        <w:spacing w:line="360" w:lineRule="auto"/>
        <w:rPr>
          <w:color w:val="000000"/>
          <w:sz w:val="24"/>
        </w:rPr>
      </w:pPr>
      <w:r>
        <w:rPr>
          <w:rFonts w:hint="eastAsia" w:ascii="&quot;Noto Sans CJK SC&quot;" w:hAnsi="&quot;Noto Sans CJK SC&quot;" w:eastAsia="&quot;Noto Sans CJK SC&quot;"/>
          <w:b/>
          <w:color w:val="000000"/>
          <w:sz w:val="24"/>
        </w:rPr>
        <w:t>管道材质</w:t>
      </w:r>
      <w:r>
        <w:rPr>
          <w:rFonts w:hint="eastAsia" w:ascii="&quot;Noto Sans CJK SC&quot;" w:hAnsi="&quot;Noto Sans CJK SC&quot;" w:eastAsia="&quot;Noto Sans CJK SC&quot;"/>
          <w:color w:val="000000"/>
          <w:sz w:val="24"/>
        </w:rPr>
        <w:t>：</w:t>
      </w:r>
    </w:p>
    <w:p w14:paraId="16E5E86B">
      <w:pPr>
        <w:numPr>
          <w:ilvl w:val="1"/>
          <w:numId w:val="8"/>
        </w:numPr>
        <w:spacing w:line="360" w:lineRule="auto"/>
        <w:rPr>
          <w:color w:val="000000"/>
          <w:sz w:val="24"/>
        </w:rPr>
      </w:pPr>
      <w:r>
        <w:rPr>
          <w:rFonts w:hint="eastAsia" w:ascii="&quot;Noto Sans CJK SC&quot;" w:hAnsi="&quot;Noto Sans CJK SC&quot;" w:eastAsia="&quot;Noto Sans CJK SC&quot;"/>
          <w:color w:val="000000"/>
          <w:sz w:val="24"/>
        </w:rPr>
        <w:t>镀锌钢板：适用于常规工业环境，具有良好的耐腐蚀性和经济性。</w:t>
      </w:r>
    </w:p>
    <w:p w14:paraId="7AAF08C1">
      <w:pPr>
        <w:pStyle w:val="5"/>
        <w:spacing w:line="360" w:lineRule="auto"/>
      </w:pPr>
      <w:r>
        <w:rPr>
          <w:rFonts w:hint="eastAsia"/>
          <w:i w:val="0"/>
          <w:iCs w:val="0"/>
          <w:sz w:val="28"/>
          <w:szCs w:val="28"/>
          <w:lang w:val="en-US" w:eastAsia="zh-CN"/>
        </w:rPr>
        <w:t>(二）</w:t>
      </w:r>
      <w:r>
        <w:rPr>
          <w:rFonts w:hint="eastAsia"/>
          <w:i w:val="0"/>
          <w:iCs w:val="0"/>
          <w:sz w:val="28"/>
          <w:szCs w:val="28"/>
        </w:rPr>
        <w:t>风速设计</w:t>
      </w:r>
    </w:p>
    <w:p w14:paraId="0478ABD8">
      <w:pPr>
        <w:numPr>
          <w:ilvl w:val="0"/>
          <w:numId w:val="11"/>
        </w:numPr>
        <w:spacing w:line="360" w:lineRule="auto"/>
        <w:rPr>
          <w:color w:val="000000"/>
          <w:sz w:val="24"/>
        </w:rPr>
      </w:pPr>
      <w:r>
        <w:rPr>
          <w:rFonts w:hint="eastAsia" w:ascii="&quot;Noto Sans CJK SC&quot;" w:hAnsi="&quot;Noto Sans CJK SC&quot;" w:eastAsia="&quot;Noto Sans CJK SC&quot;"/>
          <w:b/>
          <w:color w:val="000000"/>
          <w:sz w:val="24"/>
        </w:rPr>
        <w:t>基础风速</w:t>
      </w:r>
      <w:r>
        <w:rPr>
          <w:rFonts w:hint="eastAsia" w:ascii="&quot;Noto Sans CJK SC&quot;" w:hAnsi="&quot;Noto Sans CJK SC&quot;" w:eastAsia="&quot;Noto Sans CJK SC&quot;"/>
          <w:color w:val="000000"/>
          <w:sz w:val="24"/>
        </w:rPr>
        <w:t>：</w:t>
      </w:r>
    </w:p>
    <w:p w14:paraId="4C47DA88">
      <w:pPr>
        <w:numPr>
          <w:ilvl w:val="1"/>
          <w:numId w:val="12"/>
        </w:numPr>
        <w:spacing w:line="360" w:lineRule="auto"/>
        <w:rPr>
          <w:color w:val="000000"/>
          <w:sz w:val="24"/>
        </w:rPr>
      </w:pPr>
      <w:r>
        <w:rPr>
          <w:rFonts w:hint="eastAsia" w:ascii="&quot;Noto Sans CJK SC&quot;" w:hAnsi="&quot;Noto Sans CJK SC&quot;" w:eastAsia="&quot;Noto Sans CJK SC&quot;"/>
          <w:color w:val="000000"/>
          <w:sz w:val="24"/>
        </w:rPr>
        <w:t>根据粉尘类型确定基础风速。对于饲料生产车间的粉尘，一般风速控制在</w:t>
      </w:r>
      <w:r>
        <w:rPr>
          <w:rFonts w:hint="eastAsia" w:ascii="宋体" w:hAnsi="宋体" w:eastAsia="宋体" w:cs="宋体"/>
          <w:color w:val="000000"/>
          <w:sz w:val="24"/>
        </w:rPr>
        <w:t>12-18m/s</w:t>
      </w:r>
      <w:r>
        <w:rPr>
          <w:rFonts w:hint="eastAsia" w:ascii="&quot;Noto Sans CJK SC&quot;" w:hAnsi="&quot;Noto Sans CJK SC&quot;" w:eastAsia="&quot;Noto Sans CJK SC&quot;"/>
          <w:color w:val="000000"/>
          <w:sz w:val="24"/>
        </w:rPr>
        <w:t>之间，具体数值需根据粉尘的密度、粘性和流动性进行调整。</w:t>
      </w:r>
    </w:p>
    <w:p w14:paraId="0AE39676">
      <w:pPr>
        <w:numPr>
          <w:ilvl w:val="0"/>
          <w:numId w:val="9"/>
        </w:numPr>
        <w:spacing w:line="360" w:lineRule="auto"/>
        <w:rPr>
          <w:color w:val="000000"/>
          <w:sz w:val="24"/>
        </w:rPr>
      </w:pPr>
      <w:r>
        <w:rPr>
          <w:rFonts w:hint="eastAsia" w:ascii="&quot;Noto Sans CJK SC&quot;" w:hAnsi="&quot;Noto Sans CJK SC&quot;" w:eastAsia="&quot;Noto Sans CJK SC&quot;"/>
          <w:b/>
          <w:color w:val="000000"/>
          <w:sz w:val="24"/>
        </w:rPr>
        <w:t>局部风速调整</w:t>
      </w:r>
      <w:r>
        <w:rPr>
          <w:rFonts w:hint="eastAsia" w:ascii="&quot;Noto Sans CJK SC&quot;" w:hAnsi="&quot;Noto Sans CJK SC&quot;" w:eastAsia="&quot;Noto Sans CJK SC&quot;"/>
          <w:color w:val="000000"/>
          <w:sz w:val="24"/>
        </w:rPr>
        <w:t>：</w:t>
      </w:r>
    </w:p>
    <w:p w14:paraId="7B1F1BBA">
      <w:pPr>
        <w:numPr>
          <w:ilvl w:val="1"/>
          <w:numId w:val="13"/>
        </w:numPr>
        <w:spacing w:line="360" w:lineRule="auto"/>
        <w:rPr>
          <w:color w:val="000000"/>
          <w:sz w:val="24"/>
        </w:rPr>
      </w:pPr>
      <w:r>
        <w:rPr>
          <w:rFonts w:hint="eastAsia" w:ascii="&quot;Noto Sans CJK SC&quot;" w:hAnsi="&quot;Noto Sans CJK SC&quot;" w:eastAsia="&quot;Noto Sans CJK SC&quot;"/>
          <w:color w:val="000000"/>
          <w:sz w:val="24"/>
        </w:rPr>
        <w:t>在弯头、变径管等局部阻力点，需增加风速补偿，通常每处阻力点提升风速</w:t>
      </w:r>
      <w:r>
        <w:rPr>
          <w:rFonts w:hint="eastAsia" w:ascii="宋体" w:hAnsi="宋体" w:eastAsia="宋体" w:cs="宋体"/>
          <w:color w:val="000000"/>
          <w:sz w:val="24"/>
        </w:rPr>
        <w:t>1-2m/s</w:t>
      </w:r>
      <w:r>
        <w:rPr>
          <w:rFonts w:hint="eastAsia" w:ascii="&quot;Noto Sans CJK SC&quot;" w:hAnsi="&quot;Noto Sans CJK SC&quot;" w:eastAsia="&quot;Noto Sans CJK SC&quot;"/>
          <w:color w:val="000000"/>
          <w:sz w:val="24"/>
        </w:rPr>
        <w:t>，以确保管道内气流顺畅。</w:t>
      </w:r>
    </w:p>
    <w:p w14:paraId="4A7EF9BB">
      <w:pPr>
        <w:numPr>
          <w:ilvl w:val="0"/>
          <w:numId w:val="14"/>
        </w:numPr>
        <w:spacing w:line="360" w:lineRule="auto"/>
        <w:rPr>
          <w:color w:val="000000"/>
          <w:sz w:val="24"/>
        </w:rPr>
      </w:pPr>
      <w:r>
        <w:rPr>
          <w:rFonts w:hint="eastAsia" w:ascii="&quot;Noto Sans CJK SC&quot;" w:hAnsi="&quot;Noto Sans CJK SC&quot;" w:eastAsia="&quot;Noto Sans CJK SC&quot;"/>
          <w:b/>
          <w:color w:val="000000"/>
          <w:sz w:val="24"/>
        </w:rPr>
        <w:t>风速稳定性</w:t>
      </w:r>
      <w:r>
        <w:rPr>
          <w:rFonts w:hint="eastAsia" w:ascii="&quot;Noto Sans CJK SC&quot;" w:hAnsi="&quot;Noto Sans CJK SC&quot;" w:eastAsia="&quot;Noto Sans CJK SC&quot;"/>
          <w:color w:val="000000"/>
          <w:sz w:val="24"/>
        </w:rPr>
        <w:t>：</w:t>
      </w:r>
    </w:p>
    <w:p w14:paraId="2AE6209A">
      <w:pPr>
        <w:numPr>
          <w:ilvl w:val="1"/>
          <w:numId w:val="15"/>
        </w:numPr>
        <w:spacing w:line="360" w:lineRule="auto"/>
        <w:rPr>
          <w:color w:val="000000"/>
          <w:sz w:val="24"/>
        </w:rPr>
      </w:pPr>
      <w:r>
        <w:rPr>
          <w:rFonts w:hint="eastAsia" w:ascii="&quot;Noto Sans CJK SC&quot;" w:hAnsi="&quot;Noto Sans CJK SC&quot;" w:eastAsia="&quot;Noto Sans CJK SC&quot;"/>
          <w:color w:val="000000"/>
          <w:sz w:val="24"/>
        </w:rPr>
        <w:t>日常维护中，需定期检测管道风速，确保实际风速在理论值的</w:t>
      </w:r>
      <w:r>
        <w:rPr>
          <w:rFonts w:hint="eastAsia" w:ascii="宋体" w:hAnsi="宋体" w:eastAsia="宋体" w:cs="宋体"/>
          <w:color w:val="000000"/>
          <w:sz w:val="24"/>
        </w:rPr>
        <w:t>±10%</w:t>
      </w:r>
      <w:r>
        <w:rPr>
          <w:rFonts w:hint="eastAsia" w:ascii="&quot;Noto Sans CJK SC&quot;" w:hAnsi="&quot;Noto Sans CJK SC&quot;" w:eastAsia="&quot;Noto Sans CJK SC&quot;"/>
          <w:color w:val="000000"/>
          <w:sz w:val="24"/>
        </w:rPr>
        <w:t>范围内。发现风速下降超过</w:t>
      </w:r>
      <w:r>
        <w:rPr>
          <w:rFonts w:hint="eastAsia" w:ascii="宋体" w:hAnsi="宋体" w:eastAsia="宋体" w:cs="宋体"/>
          <w:color w:val="000000"/>
          <w:sz w:val="24"/>
        </w:rPr>
        <w:t>15%</w:t>
      </w:r>
      <w:r>
        <w:rPr>
          <w:rFonts w:hint="eastAsia" w:ascii="&quot;Noto Sans CJK SC&quot;" w:hAnsi="&quot;Noto Sans CJK SC&quot;" w:eastAsia="&quot;Noto Sans CJK SC&quot;"/>
          <w:color w:val="000000"/>
          <w:sz w:val="24"/>
        </w:rPr>
        <w:t>时，需及时检查管道是否漏风或堵塞。</w:t>
      </w:r>
    </w:p>
    <w:p w14:paraId="6252C168">
      <w:pPr>
        <w:pStyle w:val="5"/>
        <w:spacing w:line="360" w:lineRule="auto"/>
        <w:rPr>
          <w:i w:val="0"/>
          <w:iCs w:val="0"/>
          <w:sz w:val="28"/>
          <w:szCs w:val="28"/>
        </w:rPr>
      </w:pPr>
      <w:r>
        <w:rPr>
          <w:rFonts w:hint="eastAsia"/>
          <w:i w:val="0"/>
          <w:iCs w:val="0"/>
          <w:sz w:val="28"/>
          <w:szCs w:val="28"/>
          <w:lang w:eastAsia="zh-CN"/>
        </w:rPr>
        <w:t>（</w:t>
      </w:r>
      <w:r>
        <w:rPr>
          <w:rFonts w:hint="eastAsia"/>
          <w:i w:val="0"/>
          <w:iCs w:val="0"/>
          <w:sz w:val="28"/>
          <w:szCs w:val="28"/>
          <w:lang w:val="en-US" w:eastAsia="zh-CN"/>
        </w:rPr>
        <w:t>三）</w:t>
      </w:r>
      <w:r>
        <w:rPr>
          <w:rFonts w:hint="eastAsia"/>
          <w:i w:val="0"/>
          <w:iCs w:val="0"/>
          <w:sz w:val="28"/>
          <w:szCs w:val="28"/>
        </w:rPr>
        <w:t>管道布局与支撑</w:t>
      </w:r>
    </w:p>
    <w:p w14:paraId="1AA00A9F">
      <w:pPr>
        <w:numPr>
          <w:ilvl w:val="0"/>
          <w:numId w:val="16"/>
        </w:numPr>
        <w:spacing w:line="360" w:lineRule="auto"/>
        <w:rPr>
          <w:color w:val="000000"/>
          <w:sz w:val="24"/>
        </w:rPr>
      </w:pPr>
      <w:r>
        <w:rPr>
          <w:rFonts w:hint="eastAsia" w:ascii="&quot;Noto Sans CJK SC&quot;" w:hAnsi="&quot;Noto Sans CJK SC&quot;" w:eastAsia="&quot;Noto Sans CJK SC&quot;"/>
          <w:b/>
          <w:color w:val="000000"/>
          <w:sz w:val="24"/>
        </w:rPr>
        <w:t>管道布局</w:t>
      </w:r>
      <w:r>
        <w:rPr>
          <w:rFonts w:hint="eastAsia" w:ascii="&quot;Noto Sans CJK SC&quot;" w:hAnsi="&quot;Noto Sans CJK SC&quot;" w:eastAsia="&quot;Noto Sans CJK SC&quot;"/>
          <w:color w:val="000000"/>
          <w:sz w:val="24"/>
        </w:rPr>
        <w:t>：</w:t>
      </w:r>
    </w:p>
    <w:p w14:paraId="43BFA33C">
      <w:pPr>
        <w:numPr>
          <w:ilvl w:val="1"/>
          <w:numId w:val="17"/>
        </w:numPr>
        <w:spacing w:line="360" w:lineRule="auto"/>
        <w:rPr>
          <w:color w:val="000000"/>
          <w:sz w:val="24"/>
        </w:rPr>
      </w:pPr>
      <w:r>
        <w:rPr>
          <w:rFonts w:hint="eastAsia" w:ascii="&quot;Noto Sans CJK SC&quot;" w:hAnsi="&quot;Noto Sans CJK SC&quot;" w:eastAsia="&quot;Noto Sans CJK SC&quot;"/>
          <w:color w:val="000000"/>
          <w:sz w:val="24"/>
        </w:rPr>
        <w:t>管道布局应尽量简洁明了，减少弯头和变径管的使用，以降低系统阻力。</w:t>
      </w:r>
    </w:p>
    <w:p w14:paraId="5E36C3D6">
      <w:pPr>
        <w:numPr>
          <w:ilvl w:val="1"/>
          <w:numId w:val="17"/>
        </w:numPr>
        <w:spacing w:line="360" w:lineRule="auto"/>
        <w:rPr>
          <w:color w:val="000000"/>
          <w:sz w:val="24"/>
        </w:rPr>
      </w:pPr>
      <w:r>
        <w:rPr>
          <w:rFonts w:hint="eastAsia" w:ascii="&quot;Noto Sans CJK SC&quot;" w:hAnsi="&quot;Noto Sans CJK SC&quot;" w:eastAsia="&quot;Noto Sans CJK SC&quot;"/>
          <w:color w:val="000000"/>
          <w:sz w:val="24"/>
        </w:rPr>
        <w:t>水平管道与垂直管道的风速设计需有所不同，水平管道需更高风速以防止粉尘沉降。</w:t>
      </w:r>
    </w:p>
    <w:p w14:paraId="0D1F35BF">
      <w:pPr>
        <w:numPr>
          <w:ilvl w:val="0"/>
          <w:numId w:val="18"/>
        </w:numPr>
        <w:spacing w:line="360" w:lineRule="auto"/>
        <w:rPr>
          <w:color w:val="000000"/>
          <w:sz w:val="24"/>
        </w:rPr>
      </w:pPr>
      <w:r>
        <w:rPr>
          <w:rFonts w:hint="eastAsia" w:ascii="&quot;Noto Sans CJK SC&quot;" w:hAnsi="&quot;Noto Sans CJK SC&quot;" w:eastAsia="&quot;Noto Sans CJK SC&quot;"/>
          <w:b/>
          <w:color w:val="000000"/>
          <w:sz w:val="24"/>
        </w:rPr>
        <w:t>支撑设置</w:t>
      </w:r>
      <w:r>
        <w:rPr>
          <w:rFonts w:hint="eastAsia" w:ascii="&quot;Noto Sans CJK SC&quot;" w:hAnsi="&quot;Noto Sans CJK SC&quot;" w:eastAsia="&quot;Noto Sans CJK SC&quot;"/>
          <w:color w:val="000000"/>
          <w:sz w:val="24"/>
        </w:rPr>
        <w:t>：</w:t>
      </w:r>
    </w:p>
    <w:p w14:paraId="67B177CC">
      <w:pPr>
        <w:numPr>
          <w:ilvl w:val="1"/>
          <w:numId w:val="19"/>
        </w:numPr>
        <w:spacing w:line="360" w:lineRule="auto"/>
        <w:rPr>
          <w:color w:val="000000"/>
          <w:sz w:val="24"/>
        </w:rPr>
      </w:pPr>
      <w:r>
        <w:rPr>
          <w:rFonts w:hint="eastAsia" w:ascii="&quot;Noto Sans CJK SC&quot;" w:hAnsi="&quot;Noto Sans CJK SC&quot;" w:eastAsia="&quot;Noto Sans CJK SC&quot;"/>
          <w:color w:val="000000"/>
          <w:sz w:val="24"/>
        </w:rPr>
        <w:t>支吊架的设置间距需根据管径大小进行调整，一般保持在</w:t>
      </w:r>
      <w:r>
        <w:rPr>
          <w:rFonts w:hint="eastAsia" w:ascii="宋体" w:hAnsi="宋体" w:eastAsia="宋体" w:cs="宋体"/>
          <w:color w:val="000000"/>
          <w:sz w:val="24"/>
        </w:rPr>
        <w:t>2-4m</w:t>
      </w:r>
      <w:r>
        <w:rPr>
          <w:rFonts w:hint="eastAsia" w:ascii="&quot;Noto Sans CJK SC&quot;" w:hAnsi="&quot;Noto Sans CJK SC&quot;" w:eastAsia="&quot;Noto Sans CJK SC&quot;"/>
          <w:color w:val="000000"/>
          <w:sz w:val="24"/>
        </w:rPr>
        <w:t>之间。</w:t>
      </w:r>
    </w:p>
    <w:p w14:paraId="4B52CD74">
      <w:pPr>
        <w:numPr>
          <w:ilvl w:val="1"/>
          <w:numId w:val="19"/>
        </w:numPr>
        <w:spacing w:line="360" w:lineRule="auto"/>
        <w:rPr>
          <w:color w:val="000000"/>
          <w:sz w:val="24"/>
        </w:rPr>
      </w:pPr>
      <w:r>
        <w:rPr>
          <w:rFonts w:hint="eastAsia" w:ascii="&quot;Noto Sans CJK SC&quot;" w:hAnsi="&quot;Noto Sans CJK SC&quot;" w:eastAsia="&quot;Noto Sans CJK SC&quot;"/>
          <w:color w:val="000000"/>
          <w:sz w:val="24"/>
        </w:rPr>
        <w:t>确保支吊架稳固可靠，避免管道因振动而损坏。</w:t>
      </w:r>
    </w:p>
    <w:p w14:paraId="68E84F0A">
      <w:pPr>
        <w:pStyle w:val="5"/>
        <w:spacing w:line="360" w:lineRule="auto"/>
        <w:rPr>
          <w:i w:val="0"/>
          <w:iCs w:val="0"/>
          <w:sz w:val="28"/>
          <w:szCs w:val="28"/>
        </w:rPr>
      </w:pPr>
      <w:r>
        <w:rPr>
          <w:rFonts w:hint="eastAsia"/>
          <w:i w:val="0"/>
          <w:iCs w:val="0"/>
          <w:sz w:val="28"/>
          <w:szCs w:val="28"/>
          <w:lang w:eastAsia="zh-CN"/>
        </w:rPr>
        <w:t>（</w:t>
      </w:r>
      <w:r>
        <w:rPr>
          <w:rFonts w:hint="eastAsia"/>
          <w:i w:val="0"/>
          <w:iCs w:val="0"/>
          <w:sz w:val="28"/>
          <w:szCs w:val="28"/>
          <w:lang w:val="en-US" w:eastAsia="zh-CN"/>
        </w:rPr>
        <w:t>四）</w:t>
      </w:r>
      <w:r>
        <w:rPr>
          <w:rFonts w:hint="eastAsia"/>
          <w:i w:val="0"/>
          <w:iCs w:val="0"/>
          <w:sz w:val="28"/>
          <w:szCs w:val="28"/>
        </w:rPr>
        <w:t>其他注意事项</w:t>
      </w:r>
    </w:p>
    <w:p w14:paraId="19234289">
      <w:pPr>
        <w:numPr>
          <w:ilvl w:val="0"/>
          <w:numId w:val="20"/>
        </w:numPr>
        <w:spacing w:line="360" w:lineRule="auto"/>
        <w:rPr>
          <w:color w:val="000000"/>
          <w:sz w:val="24"/>
        </w:rPr>
      </w:pPr>
      <w:r>
        <w:rPr>
          <w:rFonts w:hint="eastAsia" w:ascii="&quot;Noto Sans CJK SC&quot;" w:hAnsi="&quot;Noto Sans CJK SC&quot;" w:eastAsia="&quot;Noto Sans CJK SC&quot;"/>
          <w:b/>
          <w:color w:val="000000"/>
          <w:sz w:val="24"/>
        </w:rPr>
        <w:t>法兰连接</w:t>
      </w:r>
      <w:r>
        <w:rPr>
          <w:rFonts w:hint="eastAsia" w:ascii="&quot;Noto Sans CJK SC&quot;" w:hAnsi="&quot;Noto Sans CJK SC&quot;" w:eastAsia="&quot;Noto Sans CJK SC&quot;"/>
          <w:color w:val="000000"/>
          <w:sz w:val="24"/>
        </w:rPr>
        <w:t>：</w:t>
      </w:r>
    </w:p>
    <w:p w14:paraId="28BE6E1B">
      <w:pPr>
        <w:numPr>
          <w:ilvl w:val="1"/>
          <w:numId w:val="21"/>
        </w:numPr>
        <w:spacing w:line="360" w:lineRule="auto"/>
        <w:rPr>
          <w:color w:val="000000"/>
          <w:sz w:val="24"/>
        </w:rPr>
      </w:pPr>
      <w:r>
        <w:rPr>
          <w:rFonts w:hint="eastAsia" w:ascii="&quot;Noto Sans CJK SC&quot;" w:hAnsi="&quot;Noto Sans CJK SC&quot;" w:eastAsia="&quot;Noto Sans CJK SC&quot;"/>
          <w:color w:val="000000"/>
          <w:sz w:val="24"/>
        </w:rPr>
        <w:t>法兰连接的螺栓间距不超过</w:t>
      </w:r>
      <w:r>
        <w:rPr>
          <w:rFonts w:hint="eastAsia" w:ascii="宋体" w:hAnsi="宋体" w:eastAsia="宋体" w:cs="宋体"/>
          <w:color w:val="000000"/>
          <w:sz w:val="24"/>
        </w:rPr>
        <w:t>150mm</w:t>
      </w:r>
      <w:r>
        <w:rPr>
          <w:rFonts w:hint="eastAsia" w:ascii="&quot;Noto Sans CJK SC&quot;" w:hAnsi="&quot;Noto Sans CJK SC&quot;" w:eastAsia="&quot;Noto Sans CJK SC&quot;"/>
          <w:color w:val="000000"/>
          <w:sz w:val="24"/>
        </w:rPr>
        <w:t>，确保管道连接的密封性。</w:t>
      </w:r>
    </w:p>
    <w:p w14:paraId="2F0FFD72">
      <w:pPr>
        <w:numPr>
          <w:ilvl w:val="0"/>
          <w:numId w:val="22"/>
        </w:numPr>
        <w:spacing w:line="360" w:lineRule="auto"/>
        <w:rPr>
          <w:color w:val="000000"/>
          <w:sz w:val="24"/>
        </w:rPr>
      </w:pPr>
      <w:r>
        <w:rPr>
          <w:rFonts w:hint="eastAsia" w:ascii="&quot;Noto Sans CJK SC&quot;" w:hAnsi="&quot;Noto Sans CJK SC&quot;" w:eastAsia="&quot;Noto Sans CJK SC&quot;"/>
          <w:b/>
          <w:color w:val="000000"/>
          <w:sz w:val="24"/>
        </w:rPr>
        <w:t>维护管理</w:t>
      </w:r>
      <w:r>
        <w:rPr>
          <w:rFonts w:hint="eastAsia" w:ascii="&quot;Noto Sans CJK SC&quot;" w:hAnsi="&quot;Noto Sans CJK SC&quot;" w:eastAsia="&quot;Noto Sans CJK SC&quot;"/>
          <w:color w:val="000000"/>
          <w:sz w:val="24"/>
        </w:rPr>
        <w:t>：</w:t>
      </w:r>
    </w:p>
    <w:p w14:paraId="00CDF9FD">
      <w:pPr>
        <w:numPr>
          <w:ilvl w:val="1"/>
          <w:numId w:val="23"/>
        </w:numPr>
        <w:spacing w:line="360" w:lineRule="auto"/>
        <w:rPr>
          <w:color w:val="000000"/>
          <w:sz w:val="24"/>
        </w:rPr>
      </w:pPr>
      <w:r>
        <w:rPr>
          <w:rFonts w:hint="eastAsia" w:ascii="&quot;Noto Sans CJK SC&quot;" w:hAnsi="&quot;Noto Sans CJK SC&quot;" w:eastAsia="&quot;Noto Sans CJK SC&quot;"/>
          <w:color w:val="000000"/>
          <w:sz w:val="24"/>
        </w:rPr>
        <w:t>定期清理管道积灰，检测风速衰减情况，确保除尘系统长期稳定运行。</w:t>
      </w:r>
    </w:p>
    <w:p w14:paraId="10C9EBEB">
      <w:pPr>
        <w:numPr>
          <w:ilvl w:val="1"/>
          <w:numId w:val="23"/>
        </w:numPr>
        <w:spacing w:line="360" w:lineRule="auto"/>
        <w:rPr>
          <w:color w:val="000000"/>
          <w:sz w:val="24"/>
        </w:rPr>
      </w:pPr>
      <w:r>
        <w:rPr>
          <w:rFonts w:hint="eastAsia" w:ascii="&quot;Noto Sans CJK SC&quot;" w:hAnsi="&quot;Noto Sans CJK SC&quot;" w:eastAsia="&quot;Noto Sans CJK SC&quot;"/>
          <w:color w:val="000000"/>
          <w:sz w:val="24"/>
        </w:rPr>
        <w:t>建立除尘系统档案，包含设计风速、实测风速、调整记录等信息，便于追溯问题。</w:t>
      </w:r>
    </w:p>
    <w:p w14:paraId="7F021398">
      <w:pPr>
        <w:numPr>
          <w:ilvl w:val="0"/>
          <w:numId w:val="24"/>
        </w:numPr>
        <w:spacing w:line="360" w:lineRule="auto"/>
        <w:rPr>
          <w:color w:val="000000"/>
          <w:sz w:val="24"/>
        </w:rPr>
      </w:pPr>
      <w:r>
        <w:rPr>
          <w:rFonts w:hint="eastAsia" w:ascii="&quot;Noto Sans CJK SC&quot;" w:hAnsi="&quot;Noto Sans CJK SC&quot;" w:eastAsia="&quot;Noto Sans CJK SC&quot;"/>
          <w:b/>
          <w:color w:val="000000"/>
          <w:sz w:val="24"/>
        </w:rPr>
        <w:t>智能控制</w:t>
      </w:r>
      <w:r>
        <w:rPr>
          <w:rFonts w:hint="eastAsia" w:ascii="&quot;Noto Sans CJK SC&quot;" w:hAnsi="&quot;Noto Sans CJK SC&quot;" w:eastAsia="&quot;Noto Sans CJK SC&quot;"/>
          <w:color w:val="000000"/>
          <w:sz w:val="24"/>
        </w:rPr>
        <w:t>：</w:t>
      </w:r>
    </w:p>
    <w:p w14:paraId="53473C8E">
      <w:pPr>
        <w:numPr>
          <w:ilvl w:val="1"/>
          <w:numId w:val="25"/>
        </w:numPr>
        <w:spacing w:line="360" w:lineRule="auto"/>
        <w:rPr>
          <w:color w:val="000000"/>
          <w:sz w:val="24"/>
        </w:rPr>
      </w:pPr>
      <w:r>
        <w:rPr>
          <w:rFonts w:hint="eastAsia" w:ascii="&quot;Noto Sans CJK SC&quot;" w:hAnsi="&quot;Noto Sans CJK SC&quot;" w:eastAsia="&quot;Noto Sans CJK SC&quot;"/>
          <w:color w:val="000000"/>
          <w:sz w:val="24"/>
        </w:rPr>
        <w:t>采用智能控制系统，实时调节阀门开度，实现分段控制风速，提高系统能效。</w:t>
      </w:r>
    </w:p>
    <w:p w14:paraId="1521EDE9">
      <w:pPr>
        <w:numPr>
          <w:ilvl w:val="0"/>
          <w:numId w:val="26"/>
        </w:numPr>
        <w:spacing w:line="360" w:lineRule="auto"/>
        <w:rPr>
          <w:color w:val="000000"/>
          <w:sz w:val="24"/>
        </w:rPr>
      </w:pPr>
      <w:r>
        <w:rPr>
          <w:rFonts w:hint="eastAsia" w:ascii="&quot;Noto Sans CJK SC&quot;" w:hAnsi="&quot;Noto Sans CJK SC&quot;" w:eastAsia="宋体"/>
          <w:b/>
          <w:color w:val="000000"/>
          <w:sz w:val="24"/>
          <w:lang w:val="en-US" w:eastAsia="zh-CN"/>
        </w:rPr>
        <w:t>预警</w:t>
      </w:r>
      <w:r>
        <w:rPr>
          <w:rFonts w:hint="eastAsia" w:ascii="&quot;Noto Sans CJK SC&quot;" w:hAnsi="&quot;Noto Sans CJK SC&quot;" w:eastAsia="&quot;Noto Sans CJK SC&quot;"/>
          <w:b/>
          <w:color w:val="000000"/>
          <w:sz w:val="24"/>
        </w:rPr>
        <w:t>措施</w:t>
      </w:r>
      <w:r>
        <w:rPr>
          <w:rFonts w:hint="eastAsia" w:ascii="&quot;Noto Sans CJK SC&quot;" w:hAnsi="&quot;Noto Sans CJK SC&quot;" w:eastAsia="&quot;Noto Sans CJK SC&quot;"/>
          <w:color w:val="000000"/>
          <w:sz w:val="24"/>
        </w:rPr>
        <w:t>：</w:t>
      </w:r>
    </w:p>
    <w:p w14:paraId="606649D2">
      <w:pPr>
        <w:numPr>
          <w:ilvl w:val="0"/>
          <w:numId w:val="1"/>
        </w:numPr>
        <w:spacing w:line="360" w:lineRule="auto"/>
        <w:rPr>
          <w:color w:val="000000"/>
          <w:sz w:val="24"/>
        </w:rPr>
      </w:pPr>
      <w:r>
        <w:rPr>
          <w:rFonts w:hint="eastAsia" w:ascii="&quot;Noto Sans CJK SC&quot;" w:hAnsi="&quot;Noto Sans CJK SC&quot;" w:eastAsia="&quot;Noto Sans CJK SC&quot;"/>
          <w:color w:val="000000"/>
          <w:sz w:val="24"/>
        </w:rPr>
        <w:t>在具有粉尘爆炸危险性的场所，</w:t>
      </w:r>
      <w:r>
        <w:rPr>
          <w:rFonts w:hint="eastAsia" w:ascii="&quot;Noto Sans CJK SC&quot;" w:hAnsi="&quot;Noto Sans CJK SC&quot;" w:eastAsia="宋体"/>
          <w:color w:val="000000"/>
          <w:sz w:val="24"/>
          <w:lang w:val="en-US" w:eastAsia="zh-CN"/>
        </w:rPr>
        <w:t>装有粉尘浓度报警器，</w:t>
      </w:r>
      <w:r>
        <w:rPr>
          <w:rFonts w:hint="eastAsia" w:ascii="宋体" w:hAnsi="宋体" w:eastAsia="宋体" w:cs="宋体"/>
          <w:color w:val="000000"/>
          <w:sz w:val="24"/>
        </w:rPr>
        <w:t>当粉尘浓度超标时，及时发出预警，并采取相应措施进行处理</w:t>
      </w:r>
      <w:r>
        <w:rPr>
          <w:rFonts w:hint="eastAsia" w:ascii="&quot;Noto Sans CJK SC&quot;" w:hAnsi="&quot;Noto Sans CJK SC&quot;" w:eastAsia="&quot;Noto Sans CJK SC&quot;"/>
          <w:color w:val="000000"/>
          <w:sz w:val="24"/>
        </w:rPr>
        <w:t>。</w:t>
      </w:r>
    </w:p>
    <w:p w14:paraId="66056FA6">
      <w:pPr>
        <w:spacing w:line="288" w:lineRule="auto"/>
        <w:ind w:firstLine="480" w:firstLineChars="200"/>
        <w:jc w:val="both"/>
      </w:pPr>
      <w:r>
        <w:rPr>
          <w:rFonts w:hint="eastAsia" w:ascii="&quot;Noto Sans CJK SC&quot;" w:hAnsi="&quot;Noto Sans CJK SC&quot;" w:eastAsia="&quot;Noto Sans CJK SC&quot;"/>
          <w:sz w:val="24"/>
        </w:rPr>
        <w:t>综上所述，</w:t>
      </w:r>
      <w:r>
        <w:rPr>
          <w:rFonts w:hint="eastAsia" w:ascii="&quot;Noto Sans CJK SC&quot;" w:hAnsi="&quot;Noto Sans CJK SC&quot;" w:eastAsia="宋体"/>
          <w:sz w:val="24"/>
          <w:lang w:val="en-US" w:eastAsia="zh-CN"/>
        </w:rPr>
        <w:t>我公司</w:t>
      </w:r>
      <w:r>
        <w:rPr>
          <w:rFonts w:hint="eastAsia" w:ascii="&quot;Noto Sans CJK SC&quot;" w:hAnsi="&quot;Noto Sans CJK SC&quot;" w:eastAsia="&quot;Noto Sans CJK SC&quot;"/>
          <w:sz w:val="24"/>
        </w:rPr>
        <w:t>饲料生产车间除尘器出风口管道的设计参数需综合考虑管道规格、材质、风速、布局与支撑等多个方面。通过科学合理的设计，可以确保除尘系统的高效稳定运行，为饲料生产提供有力的保障。</w:t>
      </w:r>
    </w:p>
    <w:p w14:paraId="0B40F3C8">
      <w:pPr>
        <w:pStyle w:val="3"/>
        <w:spacing w:line="360" w:lineRule="auto"/>
        <w:rPr>
          <w:rFonts w:hint="default" w:ascii="宋体" w:hAnsi="宋体" w:eastAsia="宋体" w:cs="宋体"/>
          <w:sz w:val="28"/>
          <w:szCs w:val="28"/>
          <w:lang w:val="en-US"/>
        </w:rPr>
      </w:pPr>
      <w:r>
        <w:rPr>
          <w:rFonts w:hint="eastAsia" w:ascii="宋体" w:hAnsi="宋体" w:eastAsia="宋体" w:cs="宋体"/>
          <w:b/>
          <w:sz w:val="28"/>
          <w:szCs w:val="28"/>
          <w:lang w:val="en-US" w:eastAsia="zh-CN"/>
        </w:rPr>
        <w:t>五、项目负责人、投资费用及整改进度</w:t>
      </w:r>
    </w:p>
    <w:p w14:paraId="6784FB5C">
      <w:pPr>
        <w:numPr>
          <w:ilvl w:val="0"/>
          <w:numId w:val="0"/>
        </w:numPr>
        <w:spacing w:line="360" w:lineRule="auto"/>
        <w:ind w:leftChars="0"/>
        <w:rPr>
          <w:rFonts w:hint="eastAsia" w:ascii="宋体" w:hAnsi="宋体" w:eastAsia="宋体" w:cs="宋体"/>
          <w:b/>
          <w:color w:val="000000"/>
          <w:sz w:val="24"/>
          <w:lang w:val="en-US" w:eastAsia="zh-CN"/>
        </w:rPr>
      </w:pPr>
      <w:r>
        <w:rPr>
          <w:rFonts w:hint="eastAsia" w:ascii="宋体" w:hAnsi="宋体" w:eastAsia="宋体" w:cs="宋体"/>
          <w:b/>
          <w:color w:val="000000"/>
          <w:sz w:val="24"/>
          <w:lang w:eastAsia="zh-CN"/>
        </w:rPr>
        <w:t>（</w:t>
      </w:r>
      <w:r>
        <w:rPr>
          <w:rFonts w:hint="eastAsia" w:ascii="宋体" w:hAnsi="宋体" w:eastAsia="宋体" w:cs="宋体"/>
          <w:b/>
          <w:color w:val="000000"/>
          <w:sz w:val="24"/>
          <w:lang w:val="en-US" w:eastAsia="zh-CN"/>
        </w:rPr>
        <w:t>一）项目负责人：牛宪敏  公司总经理</w:t>
      </w:r>
    </w:p>
    <w:p w14:paraId="3F5892FA">
      <w:pPr>
        <w:numPr>
          <w:ilvl w:val="0"/>
          <w:numId w:val="0"/>
        </w:numPr>
        <w:spacing w:line="360" w:lineRule="auto"/>
        <w:ind w:leftChars="0"/>
        <w:rPr>
          <w:rFonts w:hint="eastAsia" w:ascii="宋体" w:hAnsi="宋体" w:eastAsia="宋体" w:cs="宋体"/>
          <w:b/>
          <w:color w:val="000000"/>
          <w:sz w:val="24"/>
          <w:lang w:val="en-US" w:eastAsia="zh-CN"/>
        </w:rPr>
      </w:pPr>
      <w:r>
        <w:rPr>
          <w:rFonts w:hint="eastAsia" w:ascii="宋体" w:hAnsi="宋体" w:eastAsia="宋体" w:cs="宋体"/>
          <w:b/>
          <w:color w:val="000000"/>
          <w:sz w:val="24"/>
          <w:lang w:val="en-US" w:eastAsia="zh-CN"/>
        </w:rPr>
        <w:t>（二）投资费用：5万元。</w:t>
      </w:r>
    </w:p>
    <w:p w14:paraId="4C8418E8">
      <w:pPr>
        <w:numPr>
          <w:ilvl w:val="0"/>
          <w:numId w:val="0"/>
        </w:numPr>
        <w:spacing w:line="360" w:lineRule="auto"/>
        <w:ind w:leftChars="0"/>
        <w:rPr>
          <w:rFonts w:hint="eastAsia" w:ascii="宋体" w:hAnsi="宋体" w:eastAsia="宋体" w:cs="宋体"/>
          <w:b/>
          <w:color w:val="000000"/>
          <w:sz w:val="24"/>
        </w:rPr>
      </w:pPr>
      <w:r>
        <w:rPr>
          <w:rFonts w:hint="eastAsia" w:ascii="宋体" w:hAnsi="宋体" w:eastAsia="宋体" w:cs="宋体"/>
          <w:b/>
          <w:color w:val="000000"/>
          <w:sz w:val="24"/>
          <w:lang w:val="en-US" w:eastAsia="zh-CN"/>
        </w:rPr>
        <w:t>（三）整改进度</w:t>
      </w:r>
    </w:p>
    <w:p w14:paraId="215D56E2">
      <w:pPr>
        <w:numPr>
          <w:ilvl w:val="0"/>
          <w:numId w:val="0"/>
        </w:numPr>
        <w:spacing w:line="360" w:lineRule="auto"/>
        <w:ind w:leftChars="0" w:firstLine="482" w:firstLineChars="200"/>
        <w:rPr>
          <w:rFonts w:hint="eastAsia" w:ascii="宋体" w:hAnsi="宋体" w:eastAsia="宋体" w:cs="宋体"/>
          <w:color w:val="000000"/>
          <w:sz w:val="24"/>
        </w:rPr>
      </w:pPr>
      <w:r>
        <w:rPr>
          <w:rFonts w:hint="eastAsia" w:ascii="宋体" w:hAnsi="宋体" w:eastAsia="宋体" w:cs="宋体"/>
          <w:b/>
          <w:color w:val="000000"/>
          <w:sz w:val="24"/>
          <w:lang w:val="en-US" w:eastAsia="zh-CN"/>
        </w:rPr>
        <w:t>1、</w:t>
      </w:r>
      <w:r>
        <w:rPr>
          <w:rFonts w:hint="eastAsia" w:ascii="宋体" w:hAnsi="宋体" w:eastAsia="宋体" w:cs="宋体"/>
          <w:b/>
          <w:color w:val="000000"/>
          <w:sz w:val="24"/>
        </w:rPr>
        <w:t>现场勘察与设计</w:t>
      </w:r>
      <w:r>
        <w:rPr>
          <w:rFonts w:hint="eastAsia" w:ascii="宋体" w:hAnsi="宋体" w:eastAsia="宋体" w:cs="宋体"/>
          <w:color w:val="000000"/>
          <w:sz w:val="24"/>
        </w:rPr>
        <w:t>：</w:t>
      </w:r>
      <w:r>
        <w:rPr>
          <w:rFonts w:hint="eastAsia" w:ascii="宋体" w:hAnsi="宋体" w:eastAsia="宋体" w:cs="宋体"/>
          <w:color w:val="000000"/>
          <w:sz w:val="24"/>
          <w:lang w:val="en-US" w:eastAsia="zh-CN"/>
        </w:rPr>
        <w:t>2025年7月15日完成。</w:t>
      </w:r>
      <w:r>
        <w:rPr>
          <w:rFonts w:hint="eastAsia" w:ascii="宋体" w:hAnsi="宋体" w:eastAsia="宋体" w:cs="宋体"/>
          <w:color w:val="000000"/>
          <w:sz w:val="24"/>
        </w:rPr>
        <w:t>对饲料生产车间进行详细勘察，确定粉尘和废气排放源及排放量，制定整改方案和设计图纸。</w:t>
      </w:r>
    </w:p>
    <w:p w14:paraId="0BFC8DC7">
      <w:pPr>
        <w:numPr>
          <w:ilvl w:val="0"/>
          <w:numId w:val="0"/>
        </w:numPr>
        <w:spacing w:line="360" w:lineRule="auto"/>
        <w:ind w:leftChars="0" w:firstLine="482" w:firstLineChars="200"/>
        <w:rPr>
          <w:rFonts w:hint="eastAsia" w:ascii="宋体" w:hAnsi="宋体" w:eastAsia="宋体" w:cs="宋体"/>
          <w:color w:val="000000"/>
          <w:sz w:val="24"/>
        </w:rPr>
      </w:pPr>
      <w:r>
        <w:rPr>
          <w:rFonts w:hint="eastAsia" w:ascii="宋体" w:hAnsi="宋体" w:eastAsia="宋体" w:cs="宋体"/>
          <w:b/>
          <w:color w:val="000000"/>
          <w:sz w:val="24"/>
          <w:lang w:val="en-US" w:eastAsia="zh-CN"/>
        </w:rPr>
        <w:t>2、采购</w:t>
      </w:r>
      <w:r>
        <w:rPr>
          <w:rFonts w:hint="eastAsia" w:ascii="宋体" w:hAnsi="宋体" w:eastAsia="宋体" w:cs="宋体"/>
          <w:b/>
          <w:color w:val="000000"/>
          <w:sz w:val="24"/>
        </w:rPr>
        <w:t>安装</w:t>
      </w:r>
      <w:r>
        <w:rPr>
          <w:rFonts w:hint="eastAsia" w:ascii="宋体" w:hAnsi="宋体" w:eastAsia="宋体" w:cs="宋体"/>
          <w:color w:val="000000"/>
          <w:sz w:val="24"/>
        </w:rPr>
        <w:t>：</w:t>
      </w:r>
      <w:r>
        <w:rPr>
          <w:rFonts w:hint="eastAsia" w:ascii="宋体" w:hAnsi="宋体" w:eastAsia="宋体" w:cs="宋体"/>
          <w:color w:val="000000"/>
          <w:sz w:val="24"/>
          <w:lang w:val="en-US" w:eastAsia="zh-CN"/>
        </w:rPr>
        <w:t>2025年8月10日前完成。</w:t>
      </w:r>
      <w:r>
        <w:rPr>
          <w:rFonts w:hint="eastAsia" w:ascii="宋体" w:hAnsi="宋体" w:eastAsia="宋体" w:cs="宋体"/>
          <w:color w:val="000000"/>
          <w:sz w:val="24"/>
        </w:rPr>
        <w:t>根据整改方案和设计图纸，采购相关设备并进行安装调试。</w:t>
      </w:r>
    </w:p>
    <w:p w14:paraId="064BA900">
      <w:pPr>
        <w:numPr>
          <w:ilvl w:val="0"/>
          <w:numId w:val="0"/>
        </w:numPr>
        <w:spacing w:line="360" w:lineRule="auto"/>
        <w:ind w:leftChars="0" w:firstLine="482" w:firstLineChars="200"/>
        <w:rPr>
          <w:rFonts w:hint="eastAsia" w:ascii="宋体" w:hAnsi="宋体" w:eastAsia="宋体" w:cs="宋体"/>
          <w:color w:val="000000"/>
          <w:sz w:val="24"/>
        </w:rPr>
      </w:pPr>
      <w:r>
        <w:rPr>
          <w:rFonts w:hint="eastAsia" w:ascii="宋体" w:hAnsi="宋体" w:eastAsia="宋体" w:cs="宋体"/>
          <w:b/>
          <w:color w:val="000000"/>
          <w:sz w:val="24"/>
          <w:lang w:val="en-US" w:eastAsia="zh-CN"/>
        </w:rPr>
        <w:t>3、</w:t>
      </w:r>
      <w:r>
        <w:rPr>
          <w:rFonts w:hint="eastAsia" w:ascii="宋体" w:hAnsi="宋体" w:eastAsia="宋体" w:cs="宋体"/>
          <w:b/>
          <w:color w:val="000000"/>
          <w:sz w:val="24"/>
        </w:rPr>
        <w:t>验收与</w:t>
      </w:r>
      <w:r>
        <w:rPr>
          <w:rFonts w:hint="eastAsia" w:ascii="宋体" w:hAnsi="宋体" w:eastAsia="宋体" w:cs="宋体"/>
          <w:b/>
          <w:color w:val="000000"/>
          <w:sz w:val="24"/>
          <w:lang w:val="en-US" w:eastAsia="zh-CN"/>
        </w:rPr>
        <w:t>检测评估</w:t>
      </w:r>
      <w:r>
        <w:rPr>
          <w:rFonts w:hint="eastAsia" w:ascii="宋体" w:hAnsi="宋体" w:eastAsia="宋体" w:cs="宋体"/>
          <w:color w:val="000000"/>
          <w:sz w:val="24"/>
        </w:rPr>
        <w:t>：</w:t>
      </w:r>
      <w:r>
        <w:rPr>
          <w:rFonts w:hint="eastAsia" w:ascii="宋体" w:hAnsi="宋体" w:eastAsia="宋体" w:cs="宋体"/>
          <w:color w:val="000000"/>
          <w:sz w:val="24"/>
          <w:lang w:val="en-US" w:eastAsia="zh-CN"/>
        </w:rPr>
        <w:t>2025年8月15日前完成。环保局</w:t>
      </w:r>
      <w:r>
        <w:rPr>
          <w:rFonts w:hint="eastAsia" w:ascii="宋体" w:hAnsi="宋体" w:eastAsia="宋体" w:cs="宋体"/>
          <w:color w:val="000000"/>
          <w:sz w:val="24"/>
        </w:rPr>
        <w:t>专家对项目进行验收，</w:t>
      </w:r>
      <w:r>
        <w:rPr>
          <w:rFonts w:hint="eastAsia" w:ascii="宋体" w:hAnsi="宋体" w:eastAsia="宋体" w:cs="宋体"/>
          <w:color w:val="000000"/>
          <w:sz w:val="24"/>
          <w:lang w:val="en-US" w:eastAsia="zh-CN"/>
        </w:rPr>
        <w:t>检测</w:t>
      </w:r>
      <w:r>
        <w:rPr>
          <w:rFonts w:hint="eastAsia" w:ascii="宋体" w:hAnsi="宋体" w:eastAsia="宋体" w:cs="宋体"/>
          <w:color w:val="000000"/>
          <w:sz w:val="24"/>
        </w:rPr>
        <w:t>评估整改效果是否达到预期目标。</w:t>
      </w:r>
    </w:p>
    <w:p w14:paraId="0B39F821">
      <w:pPr>
        <w:numPr>
          <w:ilvl w:val="0"/>
          <w:numId w:val="0"/>
        </w:numPr>
        <w:spacing w:line="360" w:lineRule="auto"/>
        <w:ind w:leftChars="0" w:firstLine="482" w:firstLineChars="200"/>
        <w:rPr>
          <w:rFonts w:hint="eastAsia" w:ascii="宋体" w:hAnsi="宋体" w:eastAsia="宋体" w:cs="宋体"/>
          <w:color w:val="000000"/>
          <w:sz w:val="24"/>
        </w:rPr>
      </w:pPr>
      <w:r>
        <w:rPr>
          <w:rFonts w:hint="eastAsia" w:ascii="宋体" w:hAnsi="宋体" w:eastAsia="宋体" w:cs="宋体"/>
          <w:b/>
          <w:color w:val="000000"/>
          <w:sz w:val="24"/>
          <w:lang w:val="en-US" w:eastAsia="zh-CN"/>
        </w:rPr>
        <w:t>4、</w:t>
      </w:r>
      <w:r>
        <w:rPr>
          <w:rFonts w:hint="eastAsia" w:ascii="宋体" w:hAnsi="宋体" w:eastAsia="宋体" w:cs="宋体"/>
          <w:b/>
          <w:color w:val="000000"/>
          <w:sz w:val="24"/>
        </w:rPr>
        <w:t>系统调试与运行</w:t>
      </w:r>
      <w:r>
        <w:rPr>
          <w:rFonts w:hint="eastAsia" w:ascii="宋体" w:hAnsi="宋体" w:eastAsia="宋体" w:cs="宋体"/>
          <w:color w:val="000000"/>
          <w:sz w:val="24"/>
        </w:rPr>
        <w:t>：</w:t>
      </w:r>
      <w:r>
        <w:rPr>
          <w:rFonts w:hint="eastAsia" w:ascii="宋体" w:hAnsi="宋体" w:eastAsia="宋体" w:cs="宋体"/>
          <w:color w:val="000000"/>
          <w:sz w:val="24"/>
          <w:lang w:val="en-US" w:eastAsia="zh-CN"/>
        </w:rPr>
        <w:t>2025年8月20日，</w:t>
      </w:r>
      <w:r>
        <w:rPr>
          <w:rFonts w:hint="eastAsia" w:ascii="宋体" w:hAnsi="宋体" w:eastAsia="宋体" w:cs="宋体"/>
          <w:color w:val="000000"/>
          <w:sz w:val="24"/>
        </w:rPr>
        <w:t>设备安装完成后，进行调试运行，确保系统稳定运行并达到预期的除尘和废气处理效果。</w:t>
      </w:r>
    </w:p>
    <w:p w14:paraId="5EA6C871">
      <w:pPr>
        <w:numPr>
          <w:ilvl w:val="0"/>
          <w:numId w:val="0"/>
        </w:numPr>
        <w:spacing w:line="360" w:lineRule="auto"/>
        <w:ind w:leftChars="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试生产期间选2-3个操作岗位进行检测，测定岗位粉尘和噪声，为企业管理提供指导。</w:t>
      </w:r>
    </w:p>
    <w:p w14:paraId="44BD6D11">
      <w:pPr>
        <w:pStyle w:val="3"/>
        <w:spacing w:line="360" w:lineRule="auto"/>
        <w:rPr>
          <w:rFonts w:hint="eastAsia" w:ascii="宋体" w:hAnsi="宋体" w:eastAsia="宋体" w:cs="宋体"/>
          <w:sz w:val="28"/>
          <w:szCs w:val="28"/>
        </w:rPr>
      </w:pPr>
      <w:r>
        <w:rPr>
          <w:rFonts w:hint="eastAsia" w:ascii="宋体" w:hAnsi="宋体" w:eastAsia="宋体" w:cs="宋体"/>
          <w:b/>
          <w:sz w:val="28"/>
          <w:szCs w:val="28"/>
          <w:lang w:val="en-US" w:eastAsia="zh-CN"/>
        </w:rPr>
        <w:t>六</w:t>
      </w:r>
      <w:r>
        <w:rPr>
          <w:rFonts w:hint="eastAsia" w:ascii="宋体" w:hAnsi="宋体" w:eastAsia="宋体" w:cs="宋体"/>
          <w:b/>
          <w:sz w:val="28"/>
          <w:szCs w:val="28"/>
        </w:rPr>
        <w:t>、项目效益</w:t>
      </w:r>
    </w:p>
    <w:p w14:paraId="3CFECF11">
      <w:pPr>
        <w:numPr>
          <w:ilvl w:val="0"/>
          <w:numId w:val="14"/>
        </w:numPr>
        <w:spacing w:line="360" w:lineRule="auto"/>
        <w:rPr>
          <w:rFonts w:hint="eastAsia" w:ascii="宋体" w:hAnsi="宋体" w:eastAsia="宋体" w:cs="宋体"/>
          <w:color w:val="000000"/>
          <w:sz w:val="24"/>
        </w:rPr>
      </w:pPr>
      <w:r>
        <w:rPr>
          <w:rFonts w:hint="eastAsia" w:ascii="宋体" w:hAnsi="宋体" w:eastAsia="宋体" w:cs="宋体"/>
          <w:b/>
          <w:color w:val="000000"/>
          <w:sz w:val="24"/>
        </w:rPr>
        <w:t>环境效益</w:t>
      </w:r>
      <w:r>
        <w:rPr>
          <w:rFonts w:hint="eastAsia" w:ascii="宋体" w:hAnsi="宋体" w:eastAsia="宋体" w:cs="宋体"/>
          <w:color w:val="000000"/>
          <w:sz w:val="24"/>
        </w:rPr>
        <w:t>：显著降低粉尘和废气排放量，改善周边环境质量，减少对大气的污染。</w:t>
      </w:r>
    </w:p>
    <w:p w14:paraId="023B1886">
      <w:pPr>
        <w:numPr>
          <w:ilvl w:val="0"/>
          <w:numId w:val="14"/>
        </w:numPr>
        <w:spacing w:line="360" w:lineRule="auto"/>
        <w:rPr>
          <w:rFonts w:hint="eastAsia" w:ascii="宋体" w:hAnsi="宋体" w:eastAsia="宋体" w:cs="宋体"/>
          <w:color w:val="000000"/>
          <w:sz w:val="24"/>
        </w:rPr>
      </w:pPr>
      <w:r>
        <w:rPr>
          <w:rFonts w:hint="eastAsia" w:ascii="宋体" w:hAnsi="宋体" w:eastAsia="宋体" w:cs="宋体"/>
          <w:b/>
          <w:color w:val="000000"/>
          <w:sz w:val="24"/>
        </w:rPr>
        <w:t>社会效益</w:t>
      </w:r>
      <w:r>
        <w:rPr>
          <w:rFonts w:hint="eastAsia" w:ascii="宋体" w:hAnsi="宋体" w:eastAsia="宋体" w:cs="宋体"/>
          <w:color w:val="000000"/>
          <w:sz w:val="24"/>
        </w:rPr>
        <w:t>：响应国家环保政策，树立企业良好形象，增强社会责任感。</w:t>
      </w:r>
    </w:p>
    <w:p w14:paraId="3927B511">
      <w:pPr>
        <w:numPr>
          <w:ilvl w:val="0"/>
          <w:numId w:val="14"/>
        </w:numPr>
        <w:spacing w:line="360" w:lineRule="auto"/>
        <w:rPr>
          <w:rFonts w:hint="eastAsia" w:ascii="宋体" w:hAnsi="宋体" w:eastAsia="宋体" w:cs="宋体"/>
          <w:color w:val="000000"/>
          <w:sz w:val="24"/>
        </w:rPr>
      </w:pPr>
      <w:r>
        <w:rPr>
          <w:rFonts w:hint="eastAsia" w:ascii="宋体" w:hAnsi="宋体" w:eastAsia="宋体" w:cs="宋体"/>
          <w:b/>
          <w:color w:val="000000"/>
          <w:sz w:val="24"/>
        </w:rPr>
        <w:t>经济效益</w:t>
      </w:r>
      <w:r>
        <w:rPr>
          <w:rFonts w:hint="eastAsia" w:ascii="宋体" w:hAnsi="宋体" w:eastAsia="宋体" w:cs="宋体"/>
          <w:color w:val="000000"/>
          <w:sz w:val="24"/>
        </w:rPr>
        <w:t>：虽然整改初期需要投入一定的资金，但长期来看，通过提高生产效率和降低环保风险，将带来显著的经济效益。</w:t>
      </w:r>
    </w:p>
    <w:p w14:paraId="1D2CE3CC">
      <w:pPr>
        <w:pStyle w:val="3"/>
        <w:spacing w:line="360" w:lineRule="auto"/>
        <w:rPr>
          <w:rFonts w:hint="eastAsia" w:ascii="宋体" w:hAnsi="宋体" w:eastAsia="宋体" w:cs="宋体"/>
          <w:sz w:val="28"/>
          <w:szCs w:val="28"/>
        </w:rPr>
      </w:pPr>
      <w:r>
        <w:rPr>
          <w:rFonts w:hint="eastAsia" w:ascii="宋体" w:hAnsi="宋体" w:eastAsia="宋体" w:cs="宋体"/>
          <w:b/>
          <w:sz w:val="28"/>
          <w:szCs w:val="28"/>
        </w:rPr>
        <w:t>六、结论</w:t>
      </w:r>
    </w:p>
    <w:p w14:paraId="04D3B77B">
      <w:pPr>
        <w:spacing w:line="360" w:lineRule="auto"/>
        <w:ind w:firstLine="480" w:firstLineChars="200"/>
        <w:jc w:val="both"/>
        <w:rPr>
          <w:rFonts w:hint="eastAsia" w:ascii="宋体" w:hAnsi="宋体" w:eastAsia="宋体" w:cs="宋体"/>
          <w:sz w:val="24"/>
          <w:lang w:eastAsia="zh-CN"/>
        </w:rPr>
      </w:pPr>
      <w:r>
        <w:rPr>
          <w:rFonts w:hint="eastAsia" w:ascii="宋体" w:hAnsi="宋体" w:eastAsia="宋体" w:cs="宋体"/>
          <w:sz w:val="24"/>
        </w:rPr>
        <w:t>本整改方案</w:t>
      </w:r>
      <w:r>
        <w:rPr>
          <w:rFonts w:hint="eastAsia" w:ascii="宋体" w:hAnsi="宋体" w:eastAsia="宋体" w:cs="宋体"/>
          <w:sz w:val="24"/>
          <w:lang w:eastAsia="zh-CN"/>
        </w:rPr>
        <w:t>由河北冀成环保设备科技有限公司提供和施工。</w:t>
      </w:r>
    </w:p>
    <w:p w14:paraId="7D614621">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针对</w:t>
      </w:r>
      <w:r>
        <w:rPr>
          <w:rFonts w:hint="eastAsia" w:ascii="宋体" w:hAnsi="宋体" w:eastAsia="宋体" w:cs="宋体"/>
          <w:sz w:val="24"/>
          <w:lang w:eastAsia="zh-CN"/>
        </w:rPr>
        <w:t>我公司</w:t>
      </w:r>
      <w:r>
        <w:rPr>
          <w:rFonts w:hint="eastAsia" w:ascii="宋体" w:hAnsi="宋体" w:eastAsia="宋体" w:cs="宋体"/>
          <w:sz w:val="24"/>
        </w:rPr>
        <w:t>饲料生产车间粉尘和废气排放问题，提出了详细的整改措施和实施步骤。通过实施本方案，将有效降低粉尘和废气排放量，改善生产环境和周边环境质量，提高企业竞争力和社会形象。</w:t>
      </w:r>
      <w:r>
        <w:rPr>
          <w:rFonts w:hint="eastAsia" w:ascii="宋体" w:hAnsi="宋体" w:eastAsia="宋体" w:cs="宋体"/>
          <w:sz w:val="24"/>
          <w:lang w:val="en-US" w:eastAsia="zh-CN"/>
        </w:rPr>
        <w:t>我公司保证</w:t>
      </w:r>
      <w:r>
        <w:rPr>
          <w:rFonts w:hint="eastAsia" w:ascii="宋体" w:hAnsi="宋体" w:eastAsia="宋体" w:cs="宋体"/>
          <w:sz w:val="24"/>
        </w:rPr>
        <w:t>积极响应国家环保政策，加强环保整改工作，实现可持续发展和绿色发展。</w:t>
      </w:r>
    </w:p>
    <w:p w14:paraId="4EA20D4A">
      <w:pPr>
        <w:spacing w:line="360" w:lineRule="auto"/>
        <w:ind w:firstLine="480" w:firstLineChars="200"/>
        <w:jc w:val="both"/>
        <w:rPr>
          <w:rFonts w:hint="eastAsia" w:ascii="宋体" w:hAnsi="宋体" w:eastAsia="宋体" w:cs="宋体"/>
          <w:sz w:val="24"/>
        </w:rPr>
      </w:pPr>
    </w:p>
    <w:p w14:paraId="134412A7">
      <w:pPr>
        <w:spacing w:line="360" w:lineRule="auto"/>
        <w:ind w:firstLine="480" w:firstLineChars="200"/>
        <w:jc w:val="both"/>
        <w:rPr>
          <w:rFonts w:hint="eastAsia" w:ascii="宋体" w:hAnsi="宋体" w:eastAsia="宋体" w:cs="宋体"/>
          <w:sz w:val="24"/>
        </w:rPr>
      </w:pPr>
    </w:p>
    <w:p w14:paraId="76317070">
      <w:pPr>
        <w:spacing w:line="360" w:lineRule="auto"/>
        <w:ind w:firstLine="480" w:firstLineChars="200"/>
        <w:jc w:val="both"/>
        <w:rPr>
          <w:rFonts w:hint="eastAsia" w:ascii="宋体" w:hAnsi="宋体" w:eastAsia="宋体" w:cs="宋体"/>
          <w:sz w:val="24"/>
        </w:rPr>
      </w:pPr>
    </w:p>
    <w:p w14:paraId="421C3956">
      <w:pPr>
        <w:spacing w:line="360" w:lineRule="auto"/>
        <w:ind w:left="5756" w:leftChars="2289" w:hanging="720" w:hangingChars="300"/>
        <w:jc w:val="both"/>
        <w:rPr>
          <w:rFonts w:hint="default" w:ascii="宋体" w:hAnsi="宋体" w:eastAsia="宋体" w:cs="宋体"/>
          <w:sz w:val="24"/>
          <w:lang w:val="en-US" w:eastAsia="zh-CN"/>
        </w:rPr>
      </w:pPr>
      <w:r>
        <w:rPr>
          <w:rFonts w:hint="eastAsia" w:ascii="宋体" w:hAnsi="宋体" w:eastAsia="宋体" w:cs="宋体"/>
          <w:sz w:val="24"/>
          <w:lang w:val="en-US" w:eastAsia="zh-CN"/>
        </w:rPr>
        <w:t>河南农博生物科技有限公司2025年07月15日</w:t>
      </w:r>
    </w:p>
    <w:sectPr>
      <w:footerReference r:id="rId5" w:type="default"/>
      <w:pgSz w:w="11895" w:h="16830"/>
      <w:pgMar w:top="1440" w:right="1800" w:bottom="1440" w:left="1800" w:header="855" w:footer="99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2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2FF" w:usb1="400004FF" w:usb2="00000000" w:usb3="00000000" w:csb0="2000019F" w:csb1="00000000"/>
  </w:font>
  <w:font w:name="&quot;Noto Sans CJK SC&quot;">
    <w:altName w:val="Segoe Print"/>
    <w:panose1 w:val="00000000000000000000"/>
    <w:charset w:val="00"/>
    <w:family w:val="auto"/>
    <w:pitch w:val="default"/>
    <w:sig w:usb0="00000000" w:usb1="00000000" w:usb2="00000000" w:usb3="00000000" w:csb0="00000000"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E6A2A">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9674A2">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9674A2">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64112"/>
    <w:multiLevelType w:val="singleLevel"/>
    <w:tmpl w:val="8CB64112"/>
    <w:lvl w:ilvl="0" w:tentative="0">
      <w:start w:val="1"/>
      <w:numFmt w:val="lowerLetter"/>
      <w:suff w:val="nothing"/>
      <w:lvlText w:val="%1、"/>
      <w:lvlJc w:val="left"/>
    </w:lvl>
  </w:abstractNum>
  <w:abstractNum w:abstractNumId="1">
    <w:nsid w:val="8E4C4A25"/>
    <w:multiLevelType w:val="singleLevel"/>
    <w:tmpl w:val="8E4C4A25"/>
    <w:lvl w:ilvl="0" w:tentative="0">
      <w:start w:val="1"/>
      <w:numFmt w:val="lowerLetter"/>
      <w:suff w:val="nothing"/>
      <w:lvlText w:val="%1、"/>
      <w:lvlJc w:val="left"/>
    </w:lvl>
  </w:abstractNum>
  <w:abstractNum w:abstractNumId="2">
    <w:nsid w:val="9239341B"/>
    <w:multiLevelType w:val="multilevel"/>
    <w:tmpl w:val="9239341B"/>
    <w:lvl w:ilvl="0" w:tentative="0">
      <w:start w:val="1"/>
      <w:numFmt w:val="bullet"/>
      <w:lvlText w:val=""/>
      <w:lvlJc w:val="left"/>
      <w:pPr>
        <w:ind w:left="440" w:hanging="440"/>
      </w:pPr>
      <w:rPr>
        <w:rFonts w:hint="default" w:ascii="Wingdings" w:hAnsi="Wingdings"/>
      </w:rPr>
    </w:lvl>
    <w:lvl w:ilvl="1" w:tentative="0">
      <w:start w:val="1"/>
      <w:numFmt w:val="bullet"/>
      <w:lvlText w:val="o"/>
      <w:lvlJc w:val="left"/>
      <w:pPr>
        <w:ind w:left="880" w:hanging="440"/>
      </w:pPr>
      <w:rPr>
        <w:rFonts w:hint="default" w:ascii="Courier New" w:hAnsi="Courier New" w:cs="Courier New"/>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
    <w:nsid w:val="9C8AC8EF"/>
    <w:multiLevelType w:val="multilevel"/>
    <w:tmpl w:val="9C8AC8EF"/>
    <w:lvl w:ilvl="0" w:tentative="0">
      <w:start w:val="3"/>
      <w:numFmt w:val="decimal"/>
      <w:lvlText w:val="%1."/>
      <w:lvlJc w:val="left"/>
      <w:pPr>
        <w:ind w:left="440" w:hanging="440"/>
      </w:p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
    <w:nsid w:val="B5E306ED"/>
    <w:multiLevelType w:val="multilevel"/>
    <w:tmpl w:val="B5E306ED"/>
    <w:lvl w:ilvl="0" w:tentative="0">
      <w:start w:val="1"/>
      <w:numFmt w:val="decimal"/>
      <w:lvlText w:val="%1."/>
      <w:lvlJc w:val="left"/>
      <w:pPr>
        <w:ind w:left="440" w:hanging="440"/>
      </w:p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
    <w:nsid w:val="BF205925"/>
    <w:multiLevelType w:val="multilevel"/>
    <w:tmpl w:val="BF205925"/>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
    <w:nsid w:val="C8879AEF"/>
    <w:multiLevelType w:val="multilevel"/>
    <w:tmpl w:val="C8879AEF"/>
    <w:lvl w:ilvl="0" w:tentative="0">
      <w:start w:val="2"/>
      <w:numFmt w:val="decimal"/>
      <w:lvlText w:val="%1."/>
      <w:lvlJc w:val="left"/>
      <w:pPr>
        <w:ind w:left="440" w:hanging="440"/>
      </w:p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
    <w:nsid w:val="CF092B84"/>
    <w:multiLevelType w:val="multilevel"/>
    <w:tmpl w:val="CF092B84"/>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8">
    <w:nsid w:val="D7F9FE59"/>
    <w:multiLevelType w:val="multilevel"/>
    <w:tmpl w:val="D7F9FE59"/>
    <w:lvl w:ilvl="0" w:tentative="0">
      <w:start w:val="1"/>
      <w:numFmt w:val="bullet"/>
      <w:lvlText w:val=""/>
      <w:lvlJc w:val="left"/>
      <w:pPr>
        <w:ind w:left="440" w:hanging="440"/>
      </w:pPr>
      <w:rPr>
        <w:rFonts w:hint="default" w:ascii="Wingdings" w:hAnsi="Wingdings"/>
      </w:rPr>
    </w:lvl>
    <w:lvl w:ilvl="1" w:tentative="0">
      <w:start w:val="1"/>
      <w:numFmt w:val="bullet"/>
      <w:lvlText w:val="o"/>
      <w:lvlJc w:val="left"/>
      <w:pPr>
        <w:ind w:left="880" w:hanging="440"/>
      </w:pPr>
      <w:rPr>
        <w:rFonts w:hint="default" w:ascii="Courier New" w:hAnsi="Courier New" w:cs="Courier New"/>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9">
    <w:nsid w:val="DCBA6B53"/>
    <w:multiLevelType w:val="multilevel"/>
    <w:tmpl w:val="DCBA6B53"/>
    <w:lvl w:ilvl="0" w:tentative="0">
      <w:start w:val="2"/>
      <w:numFmt w:val="decimal"/>
      <w:lvlText w:val="%1."/>
      <w:lvlJc w:val="left"/>
      <w:pPr>
        <w:ind w:left="440" w:hanging="440"/>
      </w:p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
    <w:nsid w:val="F4B5D9F5"/>
    <w:multiLevelType w:val="multilevel"/>
    <w:tmpl w:val="F4B5D9F5"/>
    <w:lvl w:ilvl="0" w:tentative="0">
      <w:start w:val="1"/>
      <w:numFmt w:val="decimal"/>
      <w:lvlText w:val="%1."/>
      <w:lvlJc w:val="left"/>
      <w:pPr>
        <w:ind w:left="440" w:hanging="440"/>
      </w:p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
    <w:nsid w:val="0053208E"/>
    <w:multiLevelType w:val="multilevel"/>
    <w:tmpl w:val="0053208E"/>
    <w:lvl w:ilvl="0" w:tentative="0">
      <w:start w:val="1"/>
      <w:numFmt w:val="decimal"/>
      <w:lvlText w:val="%1."/>
      <w:lvlJc w:val="left"/>
      <w:pPr>
        <w:ind w:left="440" w:hanging="440"/>
      </w:p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2">
    <w:nsid w:val="0248C179"/>
    <w:multiLevelType w:val="multilevel"/>
    <w:tmpl w:val="0248C179"/>
    <w:lvl w:ilvl="0" w:tentative="0">
      <w:start w:val="1"/>
      <w:numFmt w:val="decimal"/>
      <w:lvlText w:val="%1."/>
      <w:lvlJc w:val="left"/>
      <w:pPr>
        <w:ind w:left="440" w:hanging="440"/>
      </w:p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3">
    <w:nsid w:val="03D62ECE"/>
    <w:multiLevelType w:val="multilevel"/>
    <w:tmpl w:val="03D62ECE"/>
    <w:lvl w:ilvl="0" w:tentative="0">
      <w:start w:val="1"/>
      <w:numFmt w:val="bullet"/>
      <w:lvlText w:val=""/>
      <w:lvlJc w:val="left"/>
      <w:pPr>
        <w:ind w:left="440" w:hanging="440"/>
      </w:pPr>
      <w:rPr>
        <w:rFonts w:hint="default" w:ascii="Wingdings" w:hAnsi="Wingdings"/>
      </w:rPr>
    </w:lvl>
    <w:lvl w:ilvl="1" w:tentative="0">
      <w:start w:val="1"/>
      <w:numFmt w:val="bullet"/>
      <w:lvlText w:val="o"/>
      <w:lvlJc w:val="left"/>
      <w:pPr>
        <w:ind w:left="880" w:hanging="440"/>
      </w:pPr>
      <w:rPr>
        <w:rFonts w:hint="default" w:ascii="Courier New" w:hAnsi="Courier New" w:cs="Courier New"/>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4">
    <w:nsid w:val="2470EC97"/>
    <w:multiLevelType w:val="multilevel"/>
    <w:tmpl w:val="2470EC97"/>
    <w:lvl w:ilvl="0" w:tentative="0">
      <w:start w:val="1"/>
      <w:numFmt w:val="bullet"/>
      <w:lvlText w:val=""/>
      <w:lvlJc w:val="left"/>
      <w:pPr>
        <w:ind w:left="440" w:hanging="440"/>
      </w:pPr>
      <w:rPr>
        <w:rFonts w:hint="default" w:ascii="Wingdings" w:hAnsi="Wingdings"/>
      </w:rPr>
    </w:lvl>
    <w:lvl w:ilvl="1" w:tentative="0">
      <w:start w:val="1"/>
      <w:numFmt w:val="bullet"/>
      <w:lvlText w:val="o"/>
      <w:lvlJc w:val="left"/>
      <w:pPr>
        <w:ind w:left="880" w:hanging="440"/>
      </w:pPr>
      <w:rPr>
        <w:rFonts w:hint="default" w:ascii="Courier New" w:hAnsi="Courier New" w:cs="Courier New"/>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5">
    <w:nsid w:val="25B654F3"/>
    <w:multiLevelType w:val="multilevel"/>
    <w:tmpl w:val="25B654F3"/>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6">
    <w:nsid w:val="2A8F537B"/>
    <w:multiLevelType w:val="multilevel"/>
    <w:tmpl w:val="2A8F537B"/>
    <w:lvl w:ilvl="0" w:tentative="0">
      <w:start w:val="1"/>
      <w:numFmt w:val="decimal"/>
      <w:lvlText w:val="%1."/>
      <w:lvlJc w:val="left"/>
      <w:pPr>
        <w:ind w:left="440" w:hanging="440"/>
      </w:p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7">
    <w:nsid w:val="2BC2058E"/>
    <w:multiLevelType w:val="singleLevel"/>
    <w:tmpl w:val="2BC2058E"/>
    <w:lvl w:ilvl="0" w:tentative="0">
      <w:start w:val="1"/>
      <w:numFmt w:val="lowerLetter"/>
      <w:suff w:val="nothing"/>
      <w:lvlText w:val="%1、"/>
      <w:lvlJc w:val="left"/>
    </w:lvl>
  </w:abstractNum>
  <w:abstractNum w:abstractNumId="18">
    <w:nsid w:val="4747F25D"/>
    <w:multiLevelType w:val="singleLevel"/>
    <w:tmpl w:val="4747F25D"/>
    <w:lvl w:ilvl="0" w:tentative="0">
      <w:start w:val="1"/>
      <w:numFmt w:val="decimal"/>
      <w:suff w:val="nothing"/>
      <w:lvlText w:val="（%1）"/>
      <w:lvlJc w:val="left"/>
      <w:pPr>
        <w:ind w:left="480" w:leftChars="0" w:firstLine="0" w:firstLineChars="0"/>
      </w:pPr>
    </w:lvl>
  </w:abstractNum>
  <w:abstractNum w:abstractNumId="19">
    <w:nsid w:val="4C1BAE26"/>
    <w:multiLevelType w:val="multilevel"/>
    <w:tmpl w:val="4C1BAE26"/>
    <w:lvl w:ilvl="0" w:tentative="0">
      <w:start w:val="1"/>
      <w:numFmt w:val="bullet"/>
      <w:lvlText w:val=""/>
      <w:lvlJc w:val="left"/>
      <w:pPr>
        <w:ind w:left="440" w:hanging="440"/>
      </w:pPr>
      <w:rPr>
        <w:rFonts w:hint="default" w:ascii="Wingdings" w:hAnsi="Wingdings"/>
      </w:rPr>
    </w:lvl>
    <w:lvl w:ilvl="1" w:tentative="0">
      <w:start w:val="1"/>
      <w:numFmt w:val="bullet"/>
      <w:lvlText w:val="o"/>
      <w:lvlJc w:val="left"/>
      <w:pPr>
        <w:ind w:left="880" w:hanging="440"/>
      </w:pPr>
      <w:rPr>
        <w:rFonts w:hint="default" w:ascii="Courier New" w:hAnsi="Courier New" w:cs="Courier New"/>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0">
    <w:nsid w:val="4D4DC07F"/>
    <w:multiLevelType w:val="multilevel"/>
    <w:tmpl w:val="4D4DC07F"/>
    <w:lvl w:ilvl="0" w:tentative="0">
      <w:start w:val="1"/>
      <w:numFmt w:val="bullet"/>
      <w:lvlText w:val=""/>
      <w:lvlJc w:val="left"/>
      <w:pPr>
        <w:ind w:left="440" w:hanging="440"/>
      </w:pPr>
      <w:rPr>
        <w:rFonts w:hint="default" w:ascii="Wingdings" w:hAnsi="Wingdings"/>
      </w:rPr>
    </w:lvl>
    <w:lvl w:ilvl="1" w:tentative="0">
      <w:start w:val="1"/>
      <w:numFmt w:val="bullet"/>
      <w:lvlText w:val="o"/>
      <w:lvlJc w:val="left"/>
      <w:pPr>
        <w:ind w:left="880" w:hanging="440"/>
      </w:pPr>
      <w:rPr>
        <w:rFonts w:hint="default" w:ascii="Courier New" w:hAnsi="Courier New" w:cs="Courier New"/>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1">
    <w:nsid w:val="53B5E139"/>
    <w:multiLevelType w:val="singleLevel"/>
    <w:tmpl w:val="53B5E139"/>
    <w:lvl w:ilvl="0" w:tentative="0">
      <w:start w:val="1"/>
      <w:numFmt w:val="upperLetter"/>
      <w:suff w:val="nothing"/>
      <w:lvlText w:val="%1、"/>
      <w:lvlJc w:val="left"/>
    </w:lvl>
  </w:abstractNum>
  <w:abstractNum w:abstractNumId="22">
    <w:nsid w:val="59ADCABA"/>
    <w:multiLevelType w:val="multilevel"/>
    <w:tmpl w:val="59ADCABA"/>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3">
    <w:nsid w:val="5A241D34"/>
    <w:multiLevelType w:val="multilevel"/>
    <w:tmpl w:val="5A241D34"/>
    <w:lvl w:ilvl="0" w:tentative="0">
      <w:start w:val="1"/>
      <w:numFmt w:val="bullet"/>
      <w:lvlText w:val=""/>
      <w:lvlJc w:val="left"/>
      <w:pPr>
        <w:ind w:left="440" w:hanging="440"/>
      </w:pPr>
      <w:rPr>
        <w:rFonts w:hint="default" w:ascii="Wingdings" w:hAnsi="Wingdings"/>
      </w:rPr>
    </w:lvl>
    <w:lvl w:ilvl="1" w:tentative="0">
      <w:start w:val="1"/>
      <w:numFmt w:val="bullet"/>
      <w:lvlText w:val="o"/>
      <w:lvlJc w:val="left"/>
      <w:pPr>
        <w:ind w:left="880" w:hanging="440"/>
      </w:pPr>
      <w:rPr>
        <w:rFonts w:hint="default" w:ascii="Courier New" w:hAnsi="Courier New" w:cs="Courier New"/>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4">
    <w:nsid w:val="60382F6E"/>
    <w:multiLevelType w:val="multilevel"/>
    <w:tmpl w:val="60382F6E"/>
    <w:lvl w:ilvl="0" w:tentative="0">
      <w:start w:val="4"/>
      <w:numFmt w:val="decimal"/>
      <w:lvlText w:val="%1."/>
      <w:lvlJc w:val="left"/>
      <w:pPr>
        <w:ind w:left="440" w:hanging="440"/>
      </w:p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5">
    <w:nsid w:val="72183CF9"/>
    <w:multiLevelType w:val="multilevel"/>
    <w:tmpl w:val="72183CF9"/>
    <w:lvl w:ilvl="0" w:tentative="0">
      <w:start w:val="1"/>
      <w:numFmt w:val="decimal"/>
      <w:lvlText w:val="%1."/>
      <w:lvlJc w:val="left"/>
      <w:pPr>
        <w:ind w:left="440" w:hanging="440"/>
      </w:p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7"/>
  </w:num>
  <w:num w:numId="2">
    <w:abstractNumId w:val="22"/>
  </w:num>
  <w:num w:numId="3">
    <w:abstractNumId w:val="21"/>
  </w:num>
  <w:num w:numId="4">
    <w:abstractNumId w:val="18"/>
  </w:num>
  <w:num w:numId="5">
    <w:abstractNumId w:val="1"/>
  </w:num>
  <w:num w:numId="6">
    <w:abstractNumId w:val="0"/>
  </w:num>
  <w:num w:numId="7">
    <w:abstractNumId w:val="17"/>
  </w:num>
  <w:num w:numId="8">
    <w:abstractNumId w:val="5"/>
  </w:num>
  <w:num w:numId="9">
    <w:abstractNumId w:val="15"/>
  </w:num>
  <w:num w:numId="10">
    <w:abstractNumId w:val="11"/>
  </w:num>
  <w:num w:numId="11">
    <w:abstractNumId w:val="4"/>
  </w:num>
  <w:num w:numId="12">
    <w:abstractNumId w:val="13"/>
  </w:num>
  <w:num w:numId="13">
    <w:abstractNumId w:val="25"/>
  </w:num>
  <w:num w:numId="14">
    <w:abstractNumId w:val="12"/>
  </w:num>
  <w:num w:numId="15">
    <w:abstractNumId w:val="2"/>
  </w:num>
  <w:num w:numId="16">
    <w:abstractNumId w:val="16"/>
  </w:num>
  <w:num w:numId="17">
    <w:abstractNumId w:val="23"/>
  </w:num>
  <w:num w:numId="18">
    <w:abstractNumId w:val="6"/>
  </w:num>
  <w:num w:numId="19">
    <w:abstractNumId w:val="20"/>
  </w:num>
  <w:num w:numId="20">
    <w:abstractNumId w:val="10"/>
  </w:num>
  <w:num w:numId="21">
    <w:abstractNumId w:val="14"/>
  </w:num>
  <w:num w:numId="22">
    <w:abstractNumId w:val="9"/>
  </w:num>
  <w:num w:numId="23">
    <w:abstractNumId w:val="8"/>
  </w:num>
  <w:num w:numId="24">
    <w:abstractNumId w:val="3"/>
  </w:num>
  <w:num w:numId="25">
    <w:abstractNumId w:val="19"/>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footnotePr>
    <w:footnote w:id="0"/>
    <w:footnote w:id="1"/>
  </w:footnotePr>
  <w:endnotePr>
    <w:endnote w:id="0"/>
    <w:endnote w:id="1"/>
  </w:endnotePr>
  <w:compat>
    <w:balanceSingleByteDoubleByteWidth/>
    <w:ulTrailSpace/>
    <w:doNotExpandShiftReturn/>
    <w:useFELayout/>
    <w:compatSetting w:name="compatibilityMode" w:uri="http://schemas.microsoft.com/office/word" w:val="16"/>
    <w:compatSetting w:name="overrideTableStyleFontSizeAndJustification" w:uri="http://schemas.microsoft.com/office/word" w:val="1"/>
  </w:compat>
  <w:rsids>
    <w:rsidRoot w:val="00000000"/>
    <w:rsid w:val="050634BB"/>
    <w:rsid w:val="0A815EC3"/>
    <w:rsid w:val="0EC75A69"/>
    <w:rsid w:val="13165211"/>
    <w:rsid w:val="2790789C"/>
    <w:rsid w:val="29345F99"/>
    <w:rsid w:val="34050C5E"/>
    <w:rsid w:val="34436414"/>
    <w:rsid w:val="3EA959BD"/>
    <w:rsid w:val="496E6505"/>
    <w:rsid w:val="4A9F0859"/>
    <w:rsid w:val="4F0A109E"/>
    <w:rsid w:val="5F6324D0"/>
    <w:rsid w:val="67D518A1"/>
    <w:rsid w:val="6A4B221F"/>
    <w:rsid w:val="6BDC2DBB"/>
    <w:rsid w:val="7B4277E5"/>
    <w:rsid w:val="7D9B69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240" w:lineRule="auto"/>
      <w:jc w:val="both"/>
    </w:pPr>
    <w:rPr>
      <w:rFonts w:ascii="Calibri" w:hAnsi="Calibri" w:eastAsia="等线" w:cs="21"/>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000000"/>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000000"/>
      <w:sz w:val="26"/>
      <w:szCs w:val="26"/>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000000"/>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00000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left="720"/>
    </w:pPr>
  </w:style>
  <w:style w:type="paragraph" w:styleId="7">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8">
    <w:name w:val="footer"/>
    <w:basedOn w:val="1"/>
    <w:semiHidden/>
    <w:unhideWhenUsed/>
    <w:qFormat/>
    <w:uiPriority w:val="99"/>
    <w:pPr>
      <w:tabs>
        <w:tab w:val="center" w:pos="4153"/>
        <w:tab w:val="right" w:pos="8306"/>
      </w:tabs>
      <w:snapToGrid w:val="0"/>
      <w:jc w:val="left"/>
    </w:pPr>
    <w:rPr>
      <w:sz w:val="18"/>
    </w:rPr>
  </w:style>
  <w:style w:type="paragraph" w:styleId="9">
    <w:name w:val="header"/>
    <w:basedOn w:val="1"/>
    <w:link w:val="17"/>
    <w:unhideWhenUsed/>
    <w:qFormat/>
    <w:uiPriority w:val="99"/>
    <w:pPr>
      <w:tabs>
        <w:tab w:val="center" w:pos="4680"/>
        <w:tab w:val="right" w:pos="9360"/>
      </w:tabs>
    </w:pPr>
  </w:style>
  <w:style w:type="paragraph" w:styleId="10">
    <w:name w:val="Subtitle"/>
    <w:basedOn w:val="1"/>
    <w:next w:val="1"/>
    <w:link w:val="22"/>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1">
    <w:name w:val="Title"/>
    <w:basedOn w:val="1"/>
    <w:next w:val="1"/>
    <w:link w:val="23"/>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13">
    <w:name w:val="Table Grid"/>
    <w:basedOn w:val="12"/>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Emphasis"/>
    <w:basedOn w:val="14"/>
    <w:qFormat/>
    <w:uiPriority w:val="20"/>
    <w:rPr>
      <w:i/>
      <w:iCs/>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link w:val="9"/>
    <w:qFormat/>
    <w:uiPriority w:val="99"/>
  </w:style>
  <w:style w:type="character" w:customStyle="1" w:styleId="18">
    <w:name w:val="Heading 1 Char"/>
    <w:basedOn w:val="14"/>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9">
    <w:name w:val="Heading 2 Char"/>
    <w:basedOn w:val="14"/>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0">
    <w:name w:val="Heading 3 Char"/>
    <w:basedOn w:val="14"/>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1">
    <w:name w:val="Heading 4 Char"/>
    <w:basedOn w:val="14"/>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2">
    <w:name w:val="Subtitle Char"/>
    <w:basedOn w:val="14"/>
    <w:link w:val="10"/>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3">
    <w:name w:val="Title Char"/>
    <w:basedOn w:val="14"/>
    <w:link w:val="11"/>
    <w:qFormat/>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3374</Words>
  <Characters>3587</Characters>
  <TotalTime>39</TotalTime>
  <ScaleCrop>false</ScaleCrop>
  <LinksUpToDate>false</LinksUpToDate>
  <CharactersWithSpaces>3597</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2025-07-15T08:05:00Z</dcterms:created>
  <dc:creator>农博牧星-饲料专业制造商</dc:creator>
  <cp:lastModifiedBy>水晶宝贝</cp:lastModifiedBy>
  <cp:lastPrinted>2025-08-28T08:59:00Z</cp:lastPrinted>
  <dcterms:modified xsi:type="dcterms:W3CDTF">2025-09-03T00:23:16Z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eyJoZGlkIjoiMzc5YzhlZTdlYTRlNjM2YjdjYWRkZGUzZmU4YmZlOTMiLCJ1c2VySWQiOiI3MjIyOTE4ODUifQ==</vt:lpwstr>
  </property>
  <property fmtid="{D5CDD505-2E9C-101B-9397-08002B2CF9AE}" pid="3" name="KSOProductBuildVer">
    <vt:lpwstr>2052-12.1.0.22529</vt:lpwstr>
  </property>
  <property fmtid="{D5CDD505-2E9C-101B-9397-08002B2CF9AE}" pid="4" name="ICV">
    <vt:lpwstr>F6913F12D4B04C9CAEB08DE412446FAE_12</vt:lpwstr>
  </property>
</Properties>
</file>