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A8BB8">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2CD212E0">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豫0526环罚决字〔2025〕31号</w:t>
      </w:r>
      <w:bookmarkEnd w:id="0"/>
      <w:r>
        <w:rPr>
          <w:rFonts w:ascii="FZKTK--GBK1-0" w:hAnsi="FZKTK--GBK1-0" w:eastAsia="FZKTK--GBK1-0" w:cs="FZKTK--GBK1-0"/>
          <w:color w:val="000000"/>
          <w:kern w:val="0"/>
          <w:sz w:val="32"/>
          <w:szCs w:val="32"/>
          <w:lang w:val="en-US" w:eastAsia="zh-CN" w:bidi="ar"/>
        </w:rPr>
        <w:t xml:space="preserve"> </w:t>
      </w:r>
    </w:p>
    <w:p w14:paraId="2D4C372F">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河南华州装配式建材有限公司： </w:t>
      </w:r>
    </w:p>
    <w:p w14:paraId="5C3321C9">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91410526MA457B3732 </w:t>
      </w:r>
    </w:p>
    <w:p w14:paraId="40105A11">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地址：安阳市滑县上官镇孟庄 </w:t>
      </w:r>
    </w:p>
    <w:p w14:paraId="25F384F4">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法定代表人：李国立</w:t>
      </w:r>
      <w:r>
        <w:rPr>
          <w:rFonts w:hint="default" w:ascii="Times New Roman" w:hAnsi="Times New Roman" w:eastAsia="宋体" w:cs="Times New Roman"/>
          <w:color w:val="000000"/>
          <w:kern w:val="0"/>
          <w:sz w:val="32"/>
          <w:szCs w:val="32"/>
          <w:lang w:val="en-US" w:eastAsia="zh-CN" w:bidi="ar"/>
        </w:rPr>
        <w:t xml:space="preserve"> </w:t>
      </w:r>
    </w:p>
    <w:p w14:paraId="22EA15EE">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2405823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时我局执法人员现场检查时，你单位中控台记录显示，</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日上午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点</w:t>
      </w:r>
      <w:r>
        <w:rPr>
          <w:rFonts w:hint="default" w:ascii="Times New Roman" w:hAnsi="Times New Roman" w:eastAsia="宋体" w:cs="Times New Roman"/>
          <w:color w:val="000000"/>
          <w:kern w:val="0"/>
          <w:sz w:val="32"/>
          <w:szCs w:val="32"/>
          <w:lang w:val="en-US" w:eastAsia="zh-CN" w:bidi="ar"/>
        </w:rPr>
        <w:t>49</w:t>
      </w:r>
      <w:r>
        <w:rPr>
          <w:rFonts w:hint="eastAsia" w:ascii="仿宋" w:hAnsi="仿宋" w:eastAsia="仿宋" w:cs="仿宋"/>
          <w:color w:val="000000"/>
          <w:kern w:val="0"/>
          <w:sz w:val="32"/>
          <w:szCs w:val="32"/>
          <w:lang w:val="en-US" w:eastAsia="zh-CN" w:bidi="ar"/>
        </w:rPr>
        <w:t>分至上午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点</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分、上午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点</w:t>
      </w:r>
      <w:r>
        <w:rPr>
          <w:rFonts w:hint="default" w:ascii="Times New Roman" w:hAnsi="Times New Roman" w:eastAsia="宋体" w:cs="Times New Roman"/>
          <w:color w:val="000000"/>
          <w:kern w:val="0"/>
          <w:sz w:val="32"/>
          <w:szCs w:val="32"/>
          <w:lang w:val="en-US" w:eastAsia="zh-CN" w:bidi="ar"/>
        </w:rPr>
        <w:t>52</w:t>
      </w:r>
      <w:r>
        <w:rPr>
          <w:rFonts w:hint="eastAsia" w:ascii="仿宋" w:hAnsi="仿宋" w:eastAsia="仿宋" w:cs="仿宋"/>
          <w:color w:val="000000"/>
          <w:kern w:val="0"/>
          <w:sz w:val="32"/>
          <w:szCs w:val="32"/>
          <w:lang w:val="en-US" w:eastAsia="zh-CN" w:bidi="ar"/>
        </w:rPr>
        <w:t xml:space="preserve">分至上午 </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点</w:t>
      </w:r>
      <w:r>
        <w:rPr>
          <w:rFonts w:hint="default" w:ascii="Times New Roman" w:hAnsi="Times New Roman" w:eastAsia="宋体" w:cs="Times New Roman"/>
          <w:color w:val="000000"/>
          <w:kern w:val="0"/>
          <w:sz w:val="32"/>
          <w:szCs w:val="32"/>
          <w:lang w:val="en-US" w:eastAsia="zh-CN" w:bidi="ar"/>
        </w:rPr>
        <w:t>00</w:t>
      </w:r>
      <w:r>
        <w:rPr>
          <w:rFonts w:hint="eastAsia" w:ascii="仿宋" w:hAnsi="仿宋" w:eastAsia="仿宋" w:cs="仿宋"/>
          <w:color w:val="000000"/>
          <w:kern w:val="0"/>
          <w:sz w:val="32"/>
          <w:szCs w:val="32"/>
          <w:lang w:val="en-US" w:eastAsia="zh-CN" w:bidi="ar"/>
        </w:rPr>
        <w:t>分你单位搅拌工序均有生产记录，按照《滑县生态环境保护委员会办公室关于实施重污染天气橙色预警（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级响应）特别管控的通知》要求，上述日期属于重污染天气橙色预警（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级响应）期间，你单位《</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 xml:space="preserve">年重污染天气应急减排“一企一策”实施方案》显示，你单位橙色预警下应急减排措施为：搅拌工序停产，停止使用国五及以下重型载货车辆（含燃气）进行运输，停止使用国三及以下非道路移动机械作业。你单位未按照规定及时启动重污染天气应急响应操作方案。 </w:t>
      </w:r>
    </w:p>
    <w:p w14:paraId="3D3AB9D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 </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、现场检查（勘验）笔录、现场勘查示意图、现场照片证据、调查询问笔录、《滑县生态环境保护委员会办公室关于实施重污染天气橙色预警（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级响应）特别管控的通知》复印件、《滑县生态环境保护委员会办公室关于解除重污染天气橙色预警（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级响应）实施特别管控措施的通知》复印件，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-3 </w:t>
      </w:r>
    </w:p>
    <w:p w14:paraId="48CF6C6A">
      <w:pPr>
        <w:keepNext w:val="0"/>
        <w:keepLines w:val="0"/>
        <w:widowControl/>
        <w:suppressLineNumbers w:val="0"/>
        <w:jc w:val="left"/>
      </w:pP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日由安阳市生态环境局滑县综合行政执法大队提供，证明相对人违法事实； </w:t>
      </w:r>
    </w:p>
    <w:p w14:paraId="07A5B2F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年重污染天气应急减排“一企一策”实施方案》复印件、发货单复印件，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日由河南华州装配式建材有限公司提供，证明相对人违法事实； </w:t>
      </w:r>
    </w:p>
    <w:p w14:paraId="47F861E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、营业执照复印件、法定代表人身份证复印件、委托书及被委托人身份证复印件，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日由河南华州装配式建材有限公司提供，证明相对人身份； </w:t>
      </w:r>
    </w:p>
    <w:p w14:paraId="76BD409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、建设项目现状环境影响报告表复印件、排污登记回执复印件，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日由河南华州装配式建材有限公司提供，证明相对人管理类别、违法行为发生地点； </w:t>
      </w:r>
    </w:p>
    <w:p w14:paraId="45CF113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、国家企业信用信息公示系统截图、安阳市生态环境局行政处罚决定书（豫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环罚决字〔</w:t>
      </w:r>
      <w:r>
        <w:rPr>
          <w:rFonts w:hint="default" w:ascii="Times New Roman" w:hAnsi="Times New Roman" w:eastAsia="宋体" w:cs="Times New Roman"/>
          <w:color w:val="000000"/>
          <w:kern w:val="0"/>
          <w:sz w:val="32"/>
          <w:szCs w:val="32"/>
          <w:lang w:val="en-US" w:eastAsia="zh-CN" w:bidi="ar"/>
        </w:rPr>
        <w:t>2023</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号）复印件，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日由安阳市生态环境局滑县综合行政执法大队提供，证明相对人受处罚次数； </w:t>
      </w:r>
    </w:p>
    <w:p w14:paraId="1167CB0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、统计上大中小微型企业划分办法网站截图及打印件，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日由安阳市生态环境局滑县综合行政执法大队提供，证明企业规模； </w:t>
      </w:r>
    </w:p>
    <w:p w14:paraId="2BB7929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、工人名单，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日由河南华州装配式建材有限公司提供，证明企业规模； </w:t>
      </w:r>
    </w:p>
    <w:p w14:paraId="76E16EF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36FE862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日由安阳市生态环境局滑县综合执法大队提供，证明执法人员身份。根据以上查明的事实，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 xml:space="preserve">号），责令你单位按照规定及时启动重污染天气应急响应操作方案。 </w:t>
      </w:r>
    </w:p>
    <w:p w14:paraId="74A27F0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日，根据责改要求，我局对你单位违法行为整改情况进行复查，你单位已按照要求整改完毕，未再次发生同类违法行为。 </w:t>
      </w:r>
    </w:p>
    <w:p w14:paraId="1F3649F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25FA620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078852C3">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2511294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14:paraId="1CC1052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行政处罚裁量基准》：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，裁量因素：违法行为发生频次， </w:t>
      </w:r>
    </w:p>
    <w:p w14:paraId="5D2BAA83">
      <w:pPr>
        <w:keepNext w:val="0"/>
        <w:keepLines w:val="0"/>
        <w:widowControl/>
        <w:suppressLineNumbers w:val="0"/>
        <w:jc w:val="left"/>
      </w:pPr>
      <w:r>
        <w:rPr>
          <w:rFonts w:hint="eastAsia" w:ascii="仿宋" w:hAnsi="仿宋" w:eastAsia="仿宋" w:cs="仿宋"/>
          <w:color w:val="000000"/>
          <w:kern w:val="0"/>
          <w:sz w:val="32"/>
          <w:szCs w:val="32"/>
          <w:lang w:val="en-US" w:eastAsia="zh-CN" w:bidi="ar"/>
        </w:rPr>
        <w:t>内容：</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，裁量因素：受处罚次数，内容：两年内受到同类处罚</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[1,1,1,1,2,1,3,1]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14550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14550=10000+(30000-10000)[(3/5)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 xml:space="preserve">+1 </w:t>
      </w:r>
    </w:p>
    <w:p w14:paraId="480658CA">
      <w:pPr>
        <w:keepNext w:val="0"/>
        <w:keepLines w:val="0"/>
        <w:widowControl/>
        <w:suppressLineNumbers w:val="0"/>
        <w:jc w:val="left"/>
      </w:pP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14550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7673CA7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经研究，我局对你单位未按照规定及时启动重污染天气应急响应操作方案的违法行为作出以下行政处罚决定： </w:t>
      </w:r>
    </w:p>
    <w:p w14:paraId="01CF1EE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壹万肆仟伍佰伍拾元整的行政处罚。</w:t>
      </w:r>
      <w:r>
        <w:rPr>
          <w:rFonts w:hint="default" w:ascii="Times New Roman" w:hAnsi="Times New Roman" w:eastAsia="宋体" w:cs="Times New Roman"/>
          <w:color w:val="000000"/>
          <w:kern w:val="0"/>
          <w:sz w:val="32"/>
          <w:szCs w:val="32"/>
          <w:lang w:val="en-US" w:eastAsia="zh-CN" w:bidi="ar"/>
        </w:rPr>
        <w:t xml:space="preserve"> </w:t>
      </w:r>
    </w:p>
    <w:p w14:paraId="01253E8C">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7273FE8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7A0A5CCA">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3A2B8E5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1FA823CC">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2080B39E">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009FC76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51BAE0FC">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1687DE4C">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560BE3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65BEE"/>
    <w:rsid w:val="72E65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2573</Words>
  <Characters>2827</Characters>
  <Lines>0</Lines>
  <Paragraphs>0</Paragraphs>
  <TotalTime>11</TotalTime>
  <ScaleCrop>false</ScaleCrop>
  <LinksUpToDate>false</LinksUpToDate>
  <CharactersWithSpaces>3100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2025-05-27T07:54:00Z</dcterms:created>
  <dc:creator>Administrator</dc:creator>
  <cp:lastModifiedBy>Administrator</cp:lastModifiedBy>
  <dcterms:modified xsi:type="dcterms:W3CDTF">2025-05-27T08:05:51Z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2F60B906C3D7465A9BE775D7949BAFDD_11</vt:lpwstr>
  </property>
  <property fmtid="{D5CDD505-2E9C-101B-9397-08002B2CF9AE}" pid="4" name="KSOTemplateDocerSaveRecord">
    <vt:lpwstr>eyJoZGlkIjoiZTIxN2YwZjg3Zjc3YWMwNzQ2Y2U3YTZhODA5NmVmOGQifQ==</vt:lpwstr>
  </property>
</Properties>
</file>