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57EB1">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15207477">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豫0526环罚决字〔2025〕30号</w:t>
      </w:r>
      <w:bookmarkEnd w:id="0"/>
      <w:r>
        <w:rPr>
          <w:rFonts w:ascii="FZKTK--GBK1-0" w:hAnsi="FZKTK--GBK1-0" w:eastAsia="FZKTK--GBK1-0" w:cs="FZKTK--GBK1-0"/>
          <w:color w:val="000000"/>
          <w:kern w:val="0"/>
          <w:sz w:val="32"/>
          <w:szCs w:val="32"/>
          <w:lang w:val="en-US" w:eastAsia="zh-CN" w:bidi="ar"/>
        </w:rPr>
        <w:t xml:space="preserve"> </w:t>
      </w:r>
    </w:p>
    <w:p w14:paraId="671526F7">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滑县永利养殖有限公司： </w:t>
      </w:r>
    </w:p>
    <w:p w14:paraId="2FE7A9A4">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91410526070087439N </w:t>
      </w:r>
    </w:p>
    <w:p w14:paraId="58012495">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地址：安阳市滑县老爷庙乡平上村北 </w:t>
      </w:r>
      <w:r>
        <w:rPr>
          <w:rFonts w:hint="default" w:ascii="Times New Roman" w:hAnsi="Times New Roman" w:eastAsia="宋体" w:cs="Times New Roman"/>
          <w:color w:val="000000"/>
          <w:kern w:val="0"/>
          <w:sz w:val="32"/>
          <w:szCs w:val="32"/>
          <w:lang w:val="en-US" w:eastAsia="zh-CN" w:bidi="ar"/>
        </w:rPr>
        <w:t xml:space="preserve">600 </w:t>
      </w:r>
      <w:r>
        <w:rPr>
          <w:rFonts w:hint="eastAsia" w:ascii="仿宋" w:hAnsi="仿宋" w:eastAsia="仿宋" w:cs="仿宋"/>
          <w:color w:val="000000"/>
          <w:kern w:val="0"/>
          <w:sz w:val="32"/>
          <w:szCs w:val="32"/>
          <w:lang w:val="en-US" w:eastAsia="zh-CN" w:bidi="ar"/>
        </w:rPr>
        <w:t xml:space="preserve">米处 </w:t>
      </w:r>
    </w:p>
    <w:p w14:paraId="69232004">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法定代表人：郭保平</w:t>
      </w:r>
      <w:r>
        <w:rPr>
          <w:rFonts w:hint="default" w:ascii="Times New Roman" w:hAnsi="Times New Roman" w:eastAsia="宋体" w:cs="Times New Roman"/>
          <w:color w:val="000000"/>
          <w:kern w:val="0"/>
          <w:sz w:val="32"/>
          <w:szCs w:val="32"/>
          <w:lang w:val="en-US" w:eastAsia="zh-CN" w:bidi="ar"/>
        </w:rPr>
        <w:t xml:space="preserve"> </w:t>
      </w:r>
    </w:p>
    <w:p w14:paraId="20230935">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7CB824B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日对你单位进行了调查，发现你单位实施了以下环境违法行为：</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 xml:space="preserve">日，我局执法人员现场检查时发现，你单位产生的畜禽粪污鸡粪露天堆放厂区西侧土地上，未取相应防范措施，鸡粪对地下土壤产生轻微渗漏，你单位未及时处置养殖过程中产生的畜禽粪污。 </w:t>
      </w:r>
    </w:p>
    <w:p w14:paraId="759215C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、现场勘察笔录、现场勘查示意图、现场照片证据、《滑县人民政府关于印发滑县畜禽养殖禁养区划定调整方案的通知》复印件、调查询问笔录，</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 xml:space="preserve">日由安阳市生态环境局滑县综合行政执法大队提供，证明相对人违法事实； </w:t>
      </w:r>
    </w:p>
    <w:p w14:paraId="66C2C56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、营业执照复印件、法定代表人身份证复印件，委托书及被委托人身份证复印件、销售协议书复印件、固定污染源排法登记表复印件，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 xml:space="preserve">日由滑县永利养殖有限公司提供，证明相对人身份； </w:t>
      </w:r>
    </w:p>
    <w:p w14:paraId="02A233CB">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、《河南省畜牧局河南省环境保护厅关于调整畜禽养殖场规模标准的通知》（豫牧〔</w:t>
      </w:r>
      <w:r>
        <w:rPr>
          <w:rFonts w:hint="default" w:ascii="Times New Roman" w:hAnsi="Times New Roman" w:eastAsia="宋体" w:cs="Times New Roman"/>
          <w:color w:val="000000"/>
          <w:kern w:val="0"/>
          <w:sz w:val="32"/>
          <w:szCs w:val="32"/>
          <w:lang w:val="en-US" w:eastAsia="zh-CN" w:bidi="ar"/>
        </w:rPr>
        <w:t>2017</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18</w:t>
      </w:r>
      <w:r>
        <w:rPr>
          <w:rFonts w:hint="eastAsia" w:ascii="仿宋" w:hAnsi="仿宋" w:eastAsia="仿宋" w:cs="仿宋"/>
          <w:color w:val="000000"/>
          <w:kern w:val="0"/>
          <w:sz w:val="32"/>
          <w:szCs w:val="32"/>
          <w:lang w:val="en-US" w:eastAsia="zh-CN" w:bidi="ar"/>
        </w:rPr>
        <w:t>号）复印件、《畜禽养殖业污染物排放标准》复印件，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 xml:space="preserve">日由安阳市生态环境局滑县综合行政执法大队提供，证明相对人身份； </w:t>
      </w:r>
    </w:p>
    <w:p w14:paraId="4B06036A">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、排污登记回执复印件，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 xml:space="preserve">日由滑县永利养殖有限公司提供，证明相对人管理类别； </w:t>
      </w:r>
    </w:p>
    <w:p w14:paraId="1AA7ADB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、统计上大中小微型企业划分办法网站截图及打印件、国家企业信用信息公示系统截图，</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 xml:space="preserve">日由安阳市生态环境局滑县综合行政执法大队提供，证明企业规模； </w:t>
      </w:r>
    </w:p>
    <w:p w14:paraId="60DE6CD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、国家企业信用信息公示系统截图，</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 xml:space="preserve">日由安阳市生态环境局滑县综合行政执法大队提供，证明相对人受处罚次数； </w:t>
      </w:r>
    </w:p>
    <w:p w14:paraId="12ED5416">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-26</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7370633D">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18</w:t>
      </w:r>
      <w:r>
        <w:rPr>
          <w:rFonts w:hint="eastAsia" w:ascii="仿宋" w:hAnsi="仿宋" w:eastAsia="仿宋" w:cs="仿宋"/>
          <w:color w:val="000000"/>
          <w:kern w:val="0"/>
          <w:sz w:val="32"/>
          <w:szCs w:val="32"/>
          <w:lang w:val="en-US" w:eastAsia="zh-CN" w:bidi="ar"/>
        </w:rPr>
        <w:t>日由安阳市生态环境局滑县综合执法大队提供，证明执法人员身份。根据以上查明的事实，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17</w:t>
      </w:r>
      <w:r>
        <w:rPr>
          <w:rFonts w:hint="eastAsia" w:ascii="仿宋" w:hAnsi="仿宋" w:eastAsia="仿宋" w:cs="仿宋"/>
          <w:color w:val="000000"/>
          <w:kern w:val="0"/>
          <w:sz w:val="32"/>
          <w:szCs w:val="32"/>
          <w:lang w:val="en-US" w:eastAsia="zh-CN" w:bidi="ar"/>
        </w:rPr>
        <w:t xml:space="preserve">号），责令你单位立即按照规定收集、贮存、处置产生的畜禽粪便。 </w:t>
      </w:r>
    </w:p>
    <w:p w14:paraId="6C79D05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26</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日，根据责改要求，我局对你单位违法行为整改情况进行复查，你单位已按照要求整改完毕，露天存放鸡粪已清除。 </w:t>
      </w:r>
    </w:p>
    <w:p w14:paraId="729BEA8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23</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44865D3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0EC4A34C">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097709C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及时处置养殖过程中产生的畜禽粪污违法行为违反了《中华人民共和国固体废物污染环境防治法》第六十五条第二款：“从事畜禽规模养殖应当及时收集、贮存、利用或者处置养殖过程中产生的畜禽粪污等固体废物，避免造成环境污染。”的规定。 </w:t>
      </w:r>
    </w:p>
    <w:p w14:paraId="45E1520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固体废物污染环境防治法》第一百零七条：“从事畜禽规模养殖未及时收集、贮存、利用或者处置养殖过程中产生的畜禽粪污等固体废物的，由生态环境主管部门责令改正，可以处十万元以下的罚款；情节严重的，报经有批准权的人民政府批准，责令停业或者关闭。”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结合你单位违法行为的事实、性质、情节、社会危害程度和相关证据，参照《河南省生态环境行政处罚裁量基准》：裁量因素：建设地点，内容：非禁养区，裁量等级：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，裁量因素：养殖规模，内容：年出栏生猪</w:t>
      </w:r>
      <w:r>
        <w:rPr>
          <w:rFonts w:hint="default" w:ascii="Times New Roman" w:hAnsi="Times New Roman" w:eastAsia="宋体" w:cs="Times New Roman"/>
          <w:color w:val="000000"/>
          <w:kern w:val="0"/>
          <w:sz w:val="32"/>
          <w:szCs w:val="32"/>
          <w:lang w:val="en-US" w:eastAsia="zh-CN" w:bidi="ar"/>
        </w:rPr>
        <w:t>1000</w:t>
      </w:r>
      <w:r>
        <w:rPr>
          <w:rFonts w:hint="eastAsia" w:ascii="仿宋" w:hAnsi="仿宋" w:eastAsia="仿宋" w:cs="仿宋"/>
          <w:color w:val="000000"/>
          <w:kern w:val="0"/>
          <w:sz w:val="32"/>
          <w:szCs w:val="32"/>
          <w:lang w:val="en-US" w:eastAsia="zh-CN" w:bidi="ar"/>
        </w:rPr>
        <w:t>以上</w:t>
      </w:r>
      <w:r>
        <w:rPr>
          <w:rFonts w:hint="default" w:ascii="Times New Roman" w:hAnsi="Times New Roman" w:eastAsia="宋体" w:cs="Times New Roman"/>
          <w:color w:val="000000"/>
          <w:kern w:val="0"/>
          <w:sz w:val="32"/>
          <w:szCs w:val="32"/>
          <w:lang w:val="en-US" w:eastAsia="zh-CN" w:bidi="ar"/>
        </w:rPr>
        <w:t>1500</w:t>
      </w:r>
      <w:r>
        <w:rPr>
          <w:rFonts w:hint="eastAsia" w:ascii="仿宋" w:hAnsi="仿宋" w:eastAsia="仿宋" w:cs="仿宋"/>
          <w:color w:val="000000"/>
          <w:kern w:val="0"/>
          <w:sz w:val="32"/>
          <w:szCs w:val="32"/>
          <w:lang w:val="en-US" w:eastAsia="zh-CN" w:bidi="ar"/>
        </w:rPr>
        <w:t>头以下</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其他畜禽种类折合猪的养殖规模</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，裁量因素：企业规模，内容：小型企业，裁量等级：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 </w:t>
      </w:r>
    </w:p>
    <w:p w14:paraId="3634D8EF">
      <w:pPr>
        <w:keepNext w:val="0"/>
        <w:keepLines w:val="0"/>
        <w:widowControl/>
        <w:suppressLineNumbers w:val="0"/>
        <w:jc w:val="left"/>
      </w:pP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[3,1,2,1,1,1,1]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7143</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7143=0+(100000-0)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+(3</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7143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6D5FA4C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经研究，我局对你单位未及时处置养殖过程中产生的畜禽粪污的违法行为作出以下行政处罚决定： </w:t>
      </w:r>
    </w:p>
    <w:p w14:paraId="3051C5E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柒仟壹佰肆拾叁元整的行政处罚。</w:t>
      </w:r>
      <w:r>
        <w:rPr>
          <w:rFonts w:hint="default" w:ascii="Times New Roman" w:hAnsi="Times New Roman" w:eastAsia="宋体" w:cs="Times New Roman"/>
          <w:color w:val="000000"/>
          <w:kern w:val="0"/>
          <w:sz w:val="32"/>
          <w:szCs w:val="32"/>
          <w:lang w:val="en-US" w:eastAsia="zh-CN" w:bidi="ar"/>
        </w:rPr>
        <w:t xml:space="preserve"> </w:t>
      </w:r>
    </w:p>
    <w:p w14:paraId="19E76A34">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0ACBBAB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6E0536A7">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4A7DE03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6093B584">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719C405D">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5D80742E">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4CB3E761">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4C10DC77">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687403D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6E1D73"/>
    <w:rsid w:val="0F6E1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6</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2025-05-27T00:34:00Z</dcterms:created>
  <dc:creator>Administrator</dc:creator>
  <cp:lastModifiedBy>Administrator</cp:lastModifiedBy>
  <dcterms:modified xsi:type="dcterms:W3CDTF">2025-05-27T00:41:19Z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98107989D6814EF0B3494909EC21E7C8_11</vt:lpwstr>
  </property>
  <property fmtid="{D5CDD505-2E9C-101B-9397-08002B2CF9AE}" pid="4" name="KSOTemplateDocerSaveRecord">
    <vt:lpwstr>eyJoZGlkIjoiZTIxN2YwZjg3Zjc3YWMwNzQ2Y2U3YTZhODA5NmVmOGQifQ==</vt:lpwstr>
  </property>
</Properties>
</file>