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2" w:line="183" w:lineRule="auto"/>
        <w:ind w:left="635"/>
        <w:outlineLvl w:val="0"/>
        <w:rPr>
          <w:rFonts w:ascii="微软雅黑" w:hAnsi="微软雅黑" w:eastAsia="微软雅黑" w:cs="微软雅黑"/>
          <w:sz w:val="76"/>
          <w:szCs w:val="76"/>
        </w:rPr>
      </w:pP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安 阳</w:t>
      </w:r>
      <w:r>
        <w:rPr>
          <w:rFonts w:ascii="微软雅黑" w:hAnsi="微软雅黑" w:eastAsia="微软雅黑" w:cs="微软雅黑"/>
          <w:color w:val="FF0000"/>
          <w:spacing w:val="21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市 生 态 环 境</w:t>
      </w:r>
      <w:r>
        <w:rPr>
          <w:rFonts w:ascii="微软雅黑" w:hAnsi="微软雅黑" w:eastAsia="微软雅黑" w:cs="微软雅黑"/>
          <w:color w:val="FF0000"/>
          <w:spacing w:val="7"/>
          <w:sz w:val="76"/>
          <w:szCs w:val="76"/>
          <w:u w:val="double" w:color="auto"/>
        </w:rPr>
        <w:t xml:space="preserve"> </w:t>
      </w:r>
      <w:r>
        <w:rPr>
          <w:rFonts w:ascii="微软雅黑" w:hAnsi="微软雅黑" w:eastAsia="微软雅黑" w:cs="微软雅黑"/>
          <w:color w:val="FF0000"/>
          <w:spacing w:val="-6"/>
          <w:sz w:val="76"/>
          <w:szCs w:val="76"/>
          <w:u w:val="double" w:color="auto"/>
        </w:rPr>
        <w:t>局</w:t>
      </w:r>
    </w:p>
    <w:p>
      <w:pPr>
        <w:spacing w:before="239" w:line="780" w:lineRule="exact"/>
        <w:ind w:left="2008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25"/>
          <w:sz w:val="44"/>
          <w:szCs w:val="44"/>
        </w:rPr>
        <w:t>责令改正违法行为决定书</w:t>
      </w:r>
    </w:p>
    <w:p>
      <w:pPr>
        <w:spacing w:before="1" w:line="198" w:lineRule="auto"/>
        <w:ind w:left="240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3"/>
          <w:sz w:val="32"/>
          <w:szCs w:val="32"/>
        </w:rPr>
        <w:t>豫 0526 环责改字〔 2024</w:t>
      </w:r>
      <w:r>
        <w:rPr>
          <w:rFonts w:ascii="微软雅黑" w:hAnsi="微软雅黑" w:eastAsia="微软雅黑" w:cs="微软雅黑"/>
          <w:spacing w:val="-2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3"/>
          <w:sz w:val="32"/>
          <w:szCs w:val="32"/>
        </w:rPr>
        <w:t>〕7 号</w:t>
      </w: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4" w:line="217" w:lineRule="auto"/>
        <w:ind w:left="669"/>
      </w:pPr>
      <w:r>
        <w:rPr>
          <w:spacing w:val="-3"/>
        </w:rPr>
        <w:t>河南省焕杰实业有限公司</w:t>
      </w:r>
    </w:p>
    <w:p>
      <w:pPr>
        <w:pStyle w:val="2"/>
        <w:spacing w:before="122" w:line="217" w:lineRule="auto"/>
        <w:ind w:left="666"/>
      </w:pPr>
      <w:r>
        <w:rPr>
          <w:spacing w:val="-11"/>
        </w:rPr>
        <w:t>统一社会信用代码：</w:t>
      </w:r>
      <w:r>
        <w:rPr>
          <w:spacing w:val="85"/>
        </w:rPr>
        <w:t xml:space="preserve"> </w:t>
      </w:r>
      <w:r>
        <w:rPr>
          <w:spacing w:val="-132"/>
          <w:u w:val="single" w:color="auto"/>
        </w:rPr>
        <w:t xml:space="preserve"> </w:t>
      </w:r>
      <w:r>
        <w:rPr>
          <w:spacing w:val="-11"/>
          <w:u w:val="single" w:color="auto"/>
        </w:rPr>
        <w:t>91410526MA463</w:t>
      </w:r>
      <w:r>
        <w:rPr>
          <w:spacing w:val="-12"/>
          <w:u w:val="single" w:color="auto"/>
        </w:rPr>
        <w:t>W775D</w:t>
      </w:r>
      <w:r>
        <w:rPr>
          <w:u w:val="single" w:color="auto"/>
        </w:rPr>
        <w:t xml:space="preserve"> </w:t>
      </w:r>
    </w:p>
    <w:p>
      <w:pPr>
        <w:pStyle w:val="2"/>
        <w:spacing w:before="125" w:line="288" w:lineRule="auto"/>
        <w:ind w:left="648"/>
      </w:pPr>
      <w:r>
        <w:rPr>
          <w:spacing w:val="-1"/>
        </w:rPr>
        <w:t>地址：</w:t>
      </w:r>
      <w:r>
        <w:rPr>
          <w:spacing w:val="-1"/>
          <w:u w:val="single" w:color="auto"/>
        </w:rPr>
        <w:t xml:space="preserve"> 河南省滑县八里营乡安上周街村</w:t>
      </w:r>
      <w:r>
        <w:rPr>
          <w:spacing w:val="-50"/>
          <w:u w:val="single" w:color="auto"/>
        </w:rPr>
        <w:t xml:space="preserve"> </w:t>
      </w:r>
      <w:r>
        <w:rPr>
          <w:spacing w:val="-1"/>
          <w:u w:val="single" w:color="auto"/>
        </w:rPr>
        <w:t>222</w:t>
      </w:r>
      <w:r>
        <w:rPr>
          <w:spacing w:val="-56"/>
          <w:u w:val="single" w:color="auto"/>
        </w:rPr>
        <w:t xml:space="preserve"> </w:t>
      </w:r>
      <w:r>
        <w:rPr>
          <w:spacing w:val="-1"/>
          <w:u w:val="single" w:color="auto"/>
        </w:rPr>
        <w:t>省道与柳青河</w:t>
      </w:r>
    </w:p>
    <w:p>
      <w:pPr>
        <w:pStyle w:val="2"/>
        <w:spacing w:before="1" w:line="217" w:lineRule="auto"/>
        <w:ind w:left="22"/>
      </w:pPr>
      <w:r>
        <w:rPr>
          <w:spacing w:val="-8"/>
          <w:u w:val="single" w:color="auto"/>
        </w:rPr>
        <w:t>交界处向东</w:t>
      </w:r>
      <w:r>
        <w:rPr>
          <w:spacing w:val="-54"/>
          <w:u w:val="single" w:color="auto"/>
        </w:rPr>
        <w:t xml:space="preserve"> </w:t>
      </w:r>
      <w:r>
        <w:rPr>
          <w:spacing w:val="-8"/>
          <w:u w:val="single" w:color="auto"/>
        </w:rPr>
        <w:t>400</w:t>
      </w:r>
      <w:r>
        <w:rPr>
          <w:spacing w:val="-59"/>
          <w:u w:val="single" w:color="auto"/>
        </w:rPr>
        <w:t xml:space="preserve"> </w:t>
      </w:r>
      <w:r>
        <w:rPr>
          <w:spacing w:val="-8"/>
          <w:u w:val="single" w:color="auto"/>
        </w:rPr>
        <w:t>米</w:t>
      </w:r>
      <w:r>
        <w:rPr>
          <w:u w:val="single" w:color="auto"/>
        </w:rPr>
        <w:t xml:space="preserve">                                        </w:t>
      </w:r>
    </w:p>
    <w:p>
      <w:pPr>
        <w:pStyle w:val="2"/>
        <w:spacing w:before="122" w:line="217" w:lineRule="auto"/>
        <w:ind w:left="662"/>
      </w:pPr>
      <w:r>
        <w:pict>
          <v:shape id="_x0000_s1026" o:spid="_x0000_s1026" style="position:absolute;left:0pt;margin-left:207.95pt;margin-top:21.6pt;height:0.8pt;width:233.9pt;z-index:251659264;mso-width-relative:page;mso-height-relative:page;" filled="f" stroked="t" coordsize="4677,16" path="m0,7l4677,7e">
            <v:fill on="f" focussize="0,0"/>
            <v:stroke weight="0.8pt" color="#000000" miterlimit="10" joinstyle="miter"/>
            <v:imagedata o:title=""/>
            <o:lock v:ext="edit"/>
          </v:shape>
        </w:pict>
      </w:r>
      <w:r>
        <w:rPr>
          <w:spacing w:val="-2"/>
        </w:rPr>
        <w:t>法定代表人（负责人</w:t>
      </w:r>
      <w:r>
        <w:t>）：</w:t>
      </w:r>
      <w:r>
        <w:rPr>
          <w:spacing w:val="-2"/>
        </w:rPr>
        <w:t>杨焕杰</w:t>
      </w:r>
    </w:p>
    <w:p>
      <w:pPr>
        <w:pStyle w:val="2"/>
        <w:spacing w:before="122" w:line="503" w:lineRule="exact"/>
        <w:ind w:left="669"/>
      </w:pPr>
      <w:r>
        <w:rPr>
          <w:spacing w:val="-16"/>
          <w:position w:val="13"/>
        </w:rPr>
        <w:t>我局于 2024 年</w:t>
      </w:r>
      <w:r>
        <w:rPr>
          <w:spacing w:val="-35"/>
          <w:position w:val="13"/>
        </w:rPr>
        <w:t xml:space="preserve"> </w:t>
      </w:r>
      <w:r>
        <w:rPr>
          <w:spacing w:val="-16"/>
          <w:position w:val="13"/>
        </w:rPr>
        <w:t>3</w:t>
      </w:r>
      <w:r>
        <w:rPr>
          <w:spacing w:val="29"/>
          <w:position w:val="13"/>
        </w:rPr>
        <w:t xml:space="preserve"> </w:t>
      </w:r>
      <w:r>
        <w:rPr>
          <w:spacing w:val="-16"/>
          <w:position w:val="13"/>
        </w:rPr>
        <w:t>月</w:t>
      </w:r>
      <w:r>
        <w:rPr>
          <w:spacing w:val="28"/>
          <w:position w:val="13"/>
        </w:rPr>
        <w:t xml:space="preserve"> </w:t>
      </w:r>
      <w:r>
        <w:rPr>
          <w:spacing w:val="-16"/>
          <w:position w:val="13"/>
        </w:rPr>
        <w:t>8</w:t>
      </w:r>
      <w:r>
        <w:rPr>
          <w:spacing w:val="72"/>
          <w:position w:val="13"/>
        </w:rPr>
        <w:t xml:space="preserve"> </w:t>
      </w:r>
      <w:r>
        <w:rPr>
          <w:spacing w:val="-16"/>
          <w:position w:val="13"/>
        </w:rPr>
        <w:t>日对你单位进行了调查，</w:t>
      </w:r>
      <w:r>
        <w:rPr>
          <w:spacing w:val="44"/>
          <w:position w:val="13"/>
        </w:rPr>
        <w:t xml:space="preserve"> </w:t>
      </w:r>
      <w:r>
        <w:rPr>
          <w:spacing w:val="-16"/>
          <w:position w:val="13"/>
        </w:rPr>
        <w:t>发现你单</w:t>
      </w:r>
    </w:p>
    <w:p>
      <w:pPr>
        <w:pStyle w:val="2"/>
        <w:spacing w:before="1" w:line="215" w:lineRule="auto"/>
        <w:ind w:left="6"/>
      </w:pPr>
      <w:r>
        <w:rPr>
          <w:spacing w:val="-7"/>
        </w:rPr>
        <w:t>位实施了以下环境违法行为：</w:t>
      </w:r>
    </w:p>
    <w:p>
      <w:pPr>
        <w:pStyle w:val="2"/>
        <w:spacing w:before="132" w:line="288" w:lineRule="auto"/>
        <w:ind w:left="15" w:right="234" w:firstLine="643"/>
      </w:pPr>
      <w:r>
        <w:rPr>
          <w:spacing w:val="-7"/>
        </w:rPr>
        <w:t>滑县生态保护委员会办公室《关于印发落实安阳市重污染天</w:t>
      </w:r>
      <w:r>
        <w:rPr>
          <w:spacing w:val="8"/>
        </w:rPr>
        <w:t xml:space="preserve"> </w:t>
      </w:r>
      <w:r>
        <w:rPr>
          <w:spacing w:val="-14"/>
        </w:rPr>
        <w:t>气橙色预警(Ⅱ级响应） 的通知》从</w:t>
      </w:r>
      <w:r>
        <w:rPr>
          <w:spacing w:val="-37"/>
        </w:rPr>
        <w:t xml:space="preserve"> </w:t>
      </w:r>
      <w:r>
        <w:rPr>
          <w:spacing w:val="-14"/>
        </w:rPr>
        <w:t>2024</w:t>
      </w:r>
      <w:r>
        <w:rPr>
          <w:spacing w:val="-64"/>
        </w:rPr>
        <w:t xml:space="preserve"> </w:t>
      </w:r>
      <w:r>
        <w:rPr>
          <w:spacing w:val="-14"/>
        </w:rPr>
        <w:t>年</w:t>
      </w:r>
      <w:r>
        <w:rPr>
          <w:spacing w:val="-42"/>
        </w:rPr>
        <w:t xml:space="preserve"> </w:t>
      </w:r>
      <w:r>
        <w:rPr>
          <w:spacing w:val="-14"/>
        </w:rPr>
        <w:t>3</w:t>
      </w:r>
      <w:r>
        <w:rPr>
          <w:spacing w:val="-51"/>
        </w:rPr>
        <w:t xml:space="preserve"> </w:t>
      </w:r>
      <w:r>
        <w:rPr>
          <w:spacing w:val="-14"/>
        </w:rPr>
        <w:t>月</w:t>
      </w:r>
      <w:r>
        <w:rPr>
          <w:spacing w:val="-53"/>
        </w:rPr>
        <w:t xml:space="preserve"> </w:t>
      </w:r>
      <w:r>
        <w:rPr>
          <w:spacing w:val="-14"/>
        </w:rPr>
        <w:t>8 日</w:t>
      </w:r>
      <w:r>
        <w:rPr>
          <w:spacing w:val="-47"/>
        </w:rPr>
        <w:t xml:space="preserve"> </w:t>
      </w:r>
      <w:r>
        <w:rPr>
          <w:spacing w:val="-14"/>
        </w:rPr>
        <w:t>12</w:t>
      </w:r>
      <w:r>
        <w:rPr>
          <w:spacing w:val="-38"/>
        </w:rPr>
        <w:t xml:space="preserve"> </w:t>
      </w:r>
      <w:r>
        <w:rPr>
          <w:spacing w:val="-14"/>
        </w:rPr>
        <w:t>时起全</w:t>
      </w:r>
      <w:r>
        <w:t xml:space="preserve"> 县范围内落实安阳市环委办关于启动重污染天气橙色预警(Ⅱ级</w:t>
      </w:r>
      <w:r>
        <w:rPr>
          <w:spacing w:val="10"/>
        </w:rPr>
        <w:t xml:space="preserve"> </w:t>
      </w:r>
      <w:r>
        <w:rPr>
          <w:spacing w:val="-4"/>
        </w:rPr>
        <w:t>响应）管控措施。安阳市生态环境局执法人员在</w:t>
      </w:r>
      <w:r>
        <w:rPr>
          <w:spacing w:val="-54"/>
        </w:rPr>
        <w:t xml:space="preserve"> </w:t>
      </w:r>
      <w:r>
        <w:rPr>
          <w:spacing w:val="-4"/>
        </w:rPr>
        <w:t>20</w:t>
      </w:r>
      <w:r>
        <w:rPr>
          <w:spacing w:val="-5"/>
        </w:rPr>
        <w:t>24</w:t>
      </w:r>
      <w:r>
        <w:rPr>
          <w:spacing w:val="-62"/>
        </w:rPr>
        <w:t xml:space="preserve"> </w:t>
      </w:r>
      <w:r>
        <w:rPr>
          <w:spacing w:val="-5"/>
        </w:rPr>
        <w:t>年</w:t>
      </w:r>
      <w:r>
        <w:rPr>
          <w:spacing w:val="-41"/>
        </w:rPr>
        <w:t xml:space="preserve"> </w:t>
      </w:r>
      <w:r>
        <w:rPr>
          <w:spacing w:val="-5"/>
        </w:rPr>
        <w:t>3</w:t>
      </w:r>
      <w:r>
        <w:rPr>
          <w:spacing w:val="-50"/>
        </w:rPr>
        <w:t xml:space="preserve"> </w:t>
      </w:r>
      <w:r>
        <w:rPr>
          <w:spacing w:val="-5"/>
        </w:rPr>
        <w:t>月</w:t>
      </w:r>
      <w:r>
        <w:rPr>
          <w:spacing w:val="-51"/>
        </w:rPr>
        <w:t xml:space="preserve"> </w:t>
      </w:r>
      <w:r>
        <w:rPr>
          <w:spacing w:val="-5"/>
        </w:rPr>
        <w:t>8</w:t>
      </w:r>
      <w:r>
        <w:t xml:space="preserve"> </w:t>
      </w:r>
      <w:r>
        <w:rPr>
          <w:spacing w:val="-10"/>
        </w:rPr>
        <w:t>日下午检查至河南省焕杰实业有限公司时，</w:t>
      </w:r>
      <w:r>
        <w:rPr>
          <w:spacing w:val="-20"/>
        </w:rPr>
        <w:t xml:space="preserve"> </w:t>
      </w:r>
      <w:r>
        <w:rPr>
          <w:spacing w:val="-10"/>
        </w:rPr>
        <w:t>发现该企业搅拌机下</w:t>
      </w:r>
      <w:r>
        <w:t xml:space="preserve"> </w:t>
      </w:r>
      <w:r>
        <w:rPr>
          <w:spacing w:val="-18"/>
        </w:rPr>
        <w:t>料口存在湿漉漉的情况，</w:t>
      </w:r>
      <w:r>
        <w:rPr>
          <w:spacing w:val="62"/>
        </w:rPr>
        <w:t xml:space="preserve"> </w:t>
      </w:r>
      <w:r>
        <w:rPr>
          <w:spacing w:val="-18"/>
        </w:rPr>
        <w:t>随即调阅该厂视频监控， 发现该企业在</w:t>
      </w:r>
      <w:r>
        <w:t xml:space="preserve"> </w:t>
      </w:r>
      <w:r>
        <w:rPr>
          <w:spacing w:val="-9"/>
        </w:rPr>
        <w:t>2024</w:t>
      </w:r>
      <w:r>
        <w:rPr>
          <w:spacing w:val="-70"/>
        </w:rPr>
        <w:t xml:space="preserve"> </w:t>
      </w:r>
      <w:r>
        <w:rPr>
          <w:spacing w:val="-9"/>
        </w:rPr>
        <w:t>年</w:t>
      </w:r>
      <w:r>
        <w:rPr>
          <w:spacing w:val="-48"/>
        </w:rPr>
        <w:t xml:space="preserve"> </w:t>
      </w:r>
      <w:r>
        <w:rPr>
          <w:spacing w:val="-9"/>
        </w:rPr>
        <w:t>3</w:t>
      </w:r>
      <w:r>
        <w:rPr>
          <w:spacing w:val="-58"/>
        </w:rPr>
        <w:t xml:space="preserve"> </w:t>
      </w:r>
      <w:r>
        <w:rPr>
          <w:spacing w:val="-9"/>
        </w:rPr>
        <w:t>月</w:t>
      </w:r>
      <w:r>
        <w:rPr>
          <w:spacing w:val="-58"/>
        </w:rPr>
        <w:t xml:space="preserve"> </w:t>
      </w:r>
      <w:r>
        <w:rPr>
          <w:spacing w:val="-9"/>
        </w:rPr>
        <w:t>8 日</w:t>
      </w:r>
      <w:r>
        <w:rPr>
          <w:spacing w:val="-54"/>
        </w:rPr>
        <w:t xml:space="preserve"> </w:t>
      </w:r>
      <w:r>
        <w:rPr>
          <w:spacing w:val="-9"/>
        </w:rPr>
        <w:t>12</w:t>
      </w:r>
      <w:r>
        <w:rPr>
          <w:spacing w:val="-43"/>
        </w:rPr>
        <w:t xml:space="preserve"> </w:t>
      </w:r>
      <w:r>
        <w:rPr>
          <w:spacing w:val="-9"/>
        </w:rPr>
        <w:t>时以后存在违反重污</w:t>
      </w:r>
      <w:r>
        <w:rPr>
          <w:spacing w:val="-10"/>
        </w:rPr>
        <w:t>染天气橙色预警管控措</w:t>
      </w:r>
    </w:p>
    <w:p>
      <w:pPr>
        <w:pStyle w:val="2"/>
        <w:spacing w:before="1" w:line="215" w:lineRule="auto"/>
        <w:ind w:left="12"/>
      </w:pPr>
      <w:r>
        <w:rPr>
          <w:spacing w:val="-3"/>
        </w:rPr>
        <w:t>施违规生产的行为，即违反了“搅拌工序停产”的要</w:t>
      </w:r>
      <w:r>
        <w:rPr>
          <w:spacing w:val="-4"/>
        </w:rPr>
        <w:t>求。</w:t>
      </w:r>
    </w:p>
    <w:p>
      <w:pPr>
        <w:pStyle w:val="2"/>
        <w:spacing w:before="126" w:line="500" w:lineRule="exact"/>
        <w:ind w:left="695"/>
      </w:pPr>
      <w:r>
        <w:rPr>
          <w:spacing w:val="-7"/>
          <w:position w:val="13"/>
        </w:rPr>
        <w:t>以上事实，主要有以下证据证明：下料口照片、企业监控视</w:t>
      </w:r>
    </w:p>
    <w:p>
      <w:pPr>
        <w:pStyle w:val="2"/>
        <w:spacing w:before="1" w:line="218" w:lineRule="auto"/>
        <w:ind w:left="29"/>
      </w:pPr>
      <w:r>
        <w:rPr>
          <w:spacing w:val="-8"/>
        </w:rPr>
        <w:t>频等</w:t>
      </w:r>
    </w:p>
    <w:p>
      <w:pPr>
        <w:pStyle w:val="2"/>
        <w:spacing w:before="123" w:line="288" w:lineRule="auto"/>
        <w:ind w:left="32" w:firstLine="626"/>
      </w:pPr>
      <w:r>
        <w:rPr>
          <w:spacing w:val="3"/>
        </w:rPr>
        <w:t>上述行为违反了《安阳市大气污染防治条例》第四十一条：</w:t>
      </w:r>
      <w:r>
        <w:rPr>
          <w:spacing w:val="13"/>
        </w:rPr>
        <w:t xml:space="preserve"> </w:t>
      </w:r>
      <w:r>
        <w:rPr>
          <w:spacing w:val="-11"/>
        </w:rPr>
        <w:t>“纳入重污染天气应急预案的企业应当根据市、县（市、区） 人</w:t>
      </w:r>
    </w:p>
    <w:p>
      <w:pPr>
        <w:pStyle w:val="2"/>
        <w:spacing w:before="1" w:line="216" w:lineRule="auto"/>
        <w:ind w:left="55"/>
      </w:pPr>
      <w:r>
        <w:rPr>
          <w:spacing w:val="-12"/>
        </w:rPr>
        <w:t>民政府制定的重污染天气应急预案， 制定重污染天气应急响应操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" w:line="75" w:lineRule="exact"/>
      </w:pPr>
      <w:r>
        <w:rPr>
          <w:position w:val="-1"/>
        </w:rPr>
        <w:pict>
          <v:group id="_x0000_s1027" o:spid="_x0000_s1027" o:spt="203" style="height:3.75pt;width:452.25pt;" coordsize="9045,75">
            <o:lock v:ext="edit"/>
            <v:shape id="_x0000_s1028" o:spid="_x0000_s1028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29" o:spid="_x0000_s1029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p>
      <w:pPr>
        <w:spacing w:line="75" w:lineRule="exact"/>
        <w:sectPr>
          <w:pgSz w:w="11900" w:h="16840"/>
          <w:pgMar w:top="1431" w:right="1296" w:bottom="0" w:left="1531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4" w:line="215" w:lineRule="auto"/>
        <w:ind w:left="15"/>
      </w:pPr>
      <w:r>
        <w:rPr>
          <w:spacing w:val="-4"/>
        </w:rPr>
        <w:t>作方案，并按规定备案和及时启动”的规定。</w:t>
      </w:r>
    </w:p>
    <w:p>
      <w:pPr>
        <w:pStyle w:val="2"/>
        <w:spacing w:before="132" w:line="288" w:lineRule="auto"/>
        <w:ind w:left="11" w:right="207" w:firstLine="634"/>
      </w:pPr>
      <w:r>
        <w:rPr>
          <w:spacing w:val="7"/>
        </w:rPr>
        <w:t>依据《中华人民共和国行政处罚法》第二十八条第一款：</w:t>
      </w:r>
      <w:r>
        <w:rPr>
          <w:spacing w:val="6"/>
        </w:rPr>
        <w:t xml:space="preserve"> </w:t>
      </w:r>
      <w:r>
        <w:rPr>
          <w:spacing w:val="-10"/>
        </w:rPr>
        <w:t>“行政机关实施行政处罚时， 应当责令当事人改正</w:t>
      </w:r>
      <w:r>
        <w:rPr>
          <w:spacing w:val="-11"/>
        </w:rPr>
        <w:t>或者限期改正</w:t>
      </w:r>
      <w:r>
        <w:t xml:space="preserve"> </w:t>
      </w:r>
      <w:r>
        <w:rPr>
          <w:spacing w:val="-1"/>
        </w:rPr>
        <w:t>违法行为”和《安阳市大气污染防治条例》</w:t>
      </w:r>
      <w:r>
        <w:rPr>
          <w:spacing w:val="-2"/>
        </w:rPr>
        <w:t>第六十条：</w:t>
      </w:r>
      <w:r>
        <w:rPr>
          <w:spacing w:val="-99"/>
        </w:rPr>
        <w:t xml:space="preserve"> </w:t>
      </w:r>
      <w:r>
        <w:rPr>
          <w:spacing w:val="-2"/>
        </w:rPr>
        <w:t>“ 违反</w:t>
      </w:r>
      <w:r>
        <w:t xml:space="preserve"> </w:t>
      </w:r>
      <w:r>
        <w:rPr>
          <w:spacing w:val="-7"/>
        </w:rPr>
        <w:t>本条例第四十一条规定，</w:t>
      </w:r>
      <w:r>
        <w:rPr>
          <w:spacing w:val="-95"/>
        </w:rPr>
        <w:t xml:space="preserve"> </w:t>
      </w:r>
      <w:r>
        <w:rPr>
          <w:spacing w:val="-7"/>
        </w:rPr>
        <w:t>未按照规定制定重污染天气</w:t>
      </w:r>
      <w:r>
        <w:rPr>
          <w:spacing w:val="-8"/>
        </w:rPr>
        <w:t>应急响应操</w:t>
      </w:r>
      <w:r>
        <w:t xml:space="preserve"> </w:t>
      </w:r>
      <w:r>
        <w:rPr>
          <w:spacing w:val="-20"/>
        </w:rPr>
        <w:t>作方案并备案的，</w:t>
      </w:r>
      <w:r>
        <w:rPr>
          <w:spacing w:val="67"/>
        </w:rPr>
        <w:t xml:space="preserve"> </w:t>
      </w:r>
      <w:r>
        <w:rPr>
          <w:spacing w:val="-20"/>
        </w:rPr>
        <w:t>由生态环境主管部门责令改正，</w:t>
      </w:r>
      <w:r>
        <w:rPr>
          <w:spacing w:val="37"/>
        </w:rPr>
        <w:t xml:space="preserve"> </w:t>
      </w:r>
      <w:r>
        <w:rPr>
          <w:spacing w:val="-20"/>
        </w:rPr>
        <w:t>处一千元以上</w:t>
      </w:r>
      <w:r>
        <w:t xml:space="preserve"> </w:t>
      </w:r>
      <w:r>
        <w:rPr>
          <w:spacing w:val="-5"/>
        </w:rPr>
        <w:t>五千元以下罚款；未按照规定及时启动重污染天气应急响应操作</w:t>
      </w:r>
      <w:r>
        <w:rPr>
          <w:spacing w:val="4"/>
        </w:rPr>
        <w:t xml:space="preserve"> </w:t>
      </w:r>
      <w:r>
        <w:rPr>
          <w:spacing w:val="-17"/>
        </w:rPr>
        <w:t>方案的， 由生态环境主管部门责令立即改正，</w:t>
      </w:r>
      <w:r>
        <w:rPr>
          <w:spacing w:val="37"/>
        </w:rPr>
        <w:t xml:space="preserve"> </w:t>
      </w:r>
      <w:r>
        <w:rPr>
          <w:spacing w:val="-17"/>
        </w:rPr>
        <w:t>处一万元以上三万</w:t>
      </w:r>
    </w:p>
    <w:p>
      <w:pPr>
        <w:pStyle w:val="2"/>
        <w:spacing w:before="1" w:line="215" w:lineRule="auto"/>
        <w:ind w:left="22"/>
      </w:pPr>
      <w:r>
        <w:rPr>
          <w:spacing w:val="-1"/>
        </w:rPr>
        <w:t>元以下罚款”的规定，现责令你单位:</w:t>
      </w:r>
    </w:p>
    <w:p>
      <w:pPr>
        <w:pStyle w:val="2"/>
        <w:spacing w:before="125" w:line="216" w:lineRule="auto"/>
        <w:ind w:left="665"/>
      </w:pPr>
      <w:r>
        <w:rPr>
          <w:spacing w:val="-10"/>
        </w:rPr>
        <w:t>立即改正违法行为。</w:t>
      </w:r>
    </w:p>
    <w:p>
      <w:pPr>
        <w:pStyle w:val="2"/>
        <w:spacing w:before="126" w:line="328" w:lineRule="auto"/>
        <w:ind w:left="685"/>
      </w:pPr>
      <w:r>
        <w:rPr>
          <w:spacing w:val="-16"/>
        </w:rPr>
        <w:t>改正内容和要求如下：</w:t>
      </w:r>
      <w:r>
        <w:rPr>
          <w:spacing w:val="96"/>
        </w:rPr>
        <w:t xml:space="preserve"> </w:t>
      </w:r>
      <w:r>
        <w:rPr>
          <w:spacing w:val="-16"/>
          <w:u w:val="single" w:color="auto"/>
        </w:rPr>
        <w:t xml:space="preserve"> 立即改正违法行为</w:t>
      </w:r>
      <w:r>
        <w:rPr>
          <w:u w:val="single" w:color="auto"/>
        </w:rPr>
        <w:t xml:space="preserve">               </w:t>
      </w:r>
    </w:p>
    <w:p>
      <w:pPr>
        <w:pStyle w:val="2"/>
        <w:spacing w:line="216" w:lineRule="auto"/>
        <w:ind w:left="669"/>
      </w:pPr>
      <w:r>
        <w:rPr>
          <w:spacing w:val="-5"/>
        </w:rPr>
        <w:t>我局将对你单位改正违法行为的情况进行监督。</w:t>
      </w:r>
    </w:p>
    <w:p>
      <w:pPr>
        <w:pStyle w:val="2"/>
        <w:spacing w:before="216" w:line="341" w:lineRule="auto"/>
        <w:ind w:left="27" w:right="207" w:firstLine="627"/>
        <w:jc w:val="both"/>
      </w:pPr>
      <w:r>
        <w:rPr>
          <w:spacing w:val="-11"/>
        </w:rPr>
        <w:t>你单位如对本决定不服， 可在收到本决定书之日起六</w:t>
      </w:r>
      <w:r>
        <w:rPr>
          <w:spacing w:val="-12"/>
        </w:rPr>
        <w:t>十日内</w:t>
      </w:r>
      <w:r>
        <w:t xml:space="preserve"> </w:t>
      </w:r>
      <w:r>
        <w:rPr>
          <w:spacing w:val="-11"/>
        </w:rPr>
        <w:t>向滑县人民政府申请行政复议， 也可在收到本决定书之日起六个</w:t>
      </w:r>
      <w:r>
        <w:rPr>
          <w:spacing w:val="7"/>
        </w:rPr>
        <w:t xml:space="preserve"> </w:t>
      </w:r>
      <w:r>
        <w:rPr>
          <w:spacing w:val="-6"/>
        </w:rPr>
        <w:t>月内向滑县人民法院提起行政诉讼。如你单位拒不改正上述违法</w:t>
      </w:r>
    </w:p>
    <w:p>
      <w:pPr>
        <w:pStyle w:val="2"/>
        <w:spacing w:line="215" w:lineRule="auto"/>
        <w:ind w:left="11"/>
      </w:pPr>
      <w:r>
        <w:rPr>
          <w:spacing w:val="-5"/>
        </w:rPr>
        <w:t>行为，我局将申请人民法院强制执行。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4" w:line="593" w:lineRule="exact"/>
        <w:ind w:left="4217"/>
      </w:pPr>
      <w:bookmarkStart w:id="0" w:name="_GoBack"/>
      <w:bookmarkEnd w:id="0"/>
      <w:r>
        <w:rPr>
          <w:spacing w:val="-2"/>
          <w:position w:val="20"/>
        </w:rPr>
        <w:t>安阳市生态环境局（印章）</w:t>
      </w:r>
    </w:p>
    <w:p>
      <w:pPr>
        <w:pStyle w:val="2"/>
        <w:spacing w:before="1" w:line="217" w:lineRule="auto"/>
        <w:ind w:left="4861"/>
      </w:pPr>
      <w:r>
        <w:rPr>
          <w:spacing w:val="-14"/>
        </w:rPr>
        <w:t>2024</w:t>
      </w:r>
      <w:r>
        <w:rPr>
          <w:spacing w:val="22"/>
        </w:rPr>
        <w:t xml:space="preserve"> </w:t>
      </w:r>
      <w:r>
        <w:rPr>
          <w:spacing w:val="-14"/>
        </w:rPr>
        <w:t>年</w:t>
      </w:r>
      <w:r>
        <w:rPr>
          <w:spacing w:val="19"/>
        </w:rPr>
        <w:t xml:space="preserve">  </w:t>
      </w:r>
      <w:r>
        <w:rPr>
          <w:spacing w:val="-14"/>
        </w:rPr>
        <w:t>3</w:t>
      </w:r>
      <w:r>
        <w:rPr>
          <w:spacing w:val="29"/>
        </w:rPr>
        <w:t xml:space="preserve"> </w:t>
      </w:r>
      <w:r>
        <w:rPr>
          <w:spacing w:val="-14"/>
        </w:rPr>
        <w:t>月</w:t>
      </w:r>
      <w:r>
        <w:rPr>
          <w:spacing w:val="12"/>
        </w:rPr>
        <w:t xml:space="preserve">  </w:t>
      </w:r>
      <w:r>
        <w:rPr>
          <w:spacing w:val="-14"/>
        </w:rPr>
        <w:t>21</w:t>
      </w:r>
      <w:r>
        <w:rPr>
          <w:spacing w:val="73"/>
        </w:rPr>
        <w:t xml:space="preserve"> </w:t>
      </w:r>
      <w:r>
        <w:rPr>
          <w:spacing w:val="-14"/>
        </w:rPr>
        <w:t>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" w:line="75" w:lineRule="exact"/>
      </w:pPr>
      <w:r>
        <w:rPr>
          <w:position w:val="-1"/>
        </w:rPr>
        <w:pict>
          <v:group id="_x0000_s1030" o:spid="_x0000_s1030" o:spt="203" style="height:3.75pt;width:452.25pt;" coordsize="9045,75">
            <o:lock v:ext="edit"/>
            <v:shape id="_x0000_s1031" o:spid="_x0000_s1031" style="position:absolute;left:0;top:0;height:15;width:9045;" fillcolor="#FF0000" filled="t" stroked="f" coordsize="9045,15" path="m0,15l9044,15,9044,0,0,0,0,15xe">
              <v:fill on="t" focussize="0,0"/>
              <v:stroke on="f"/>
              <v:imagedata o:title=""/>
              <o:lock v:ext="edit"/>
            </v:shape>
            <v:shape id="_x0000_s1032" o:spid="_x0000_s1032" style="position:absolute;left:0;top:30;height:45;width:9045;" filled="f" stroked="t" coordsize="9045,45" path="m0,22l9044,22e">
              <v:fill on="f" focussize="0,0"/>
              <v:stroke weight="2.25pt" color="#FF0000" miterlimit="10" joinstyle="miter"/>
              <v:imagedata o:title=""/>
              <o:lock v:ext="edit"/>
            </v:shape>
            <w10:wrap type="none"/>
            <w10:anchorlock/>
          </v:group>
        </w:pict>
      </w:r>
    </w:p>
    <w:sectPr>
      <w:pgSz w:w="11900" w:h="16840"/>
      <w:pgMar w:top="1431" w:right="1323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2ZGMyYTg3ZTQ4MWQ4MzgzN2Q1ZDRlNzk0MDQ1ZWQifQ=="/>
  </w:docVars>
  <w:rsids>
    <w:rsidRoot w:val="00000000"/>
    <w:rsid w:val="3AA65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2024-03-28T17:20:00Z</dcterms:created>
  <dc:creator>梦亮 牛</dc:creator>
  <cp:lastModifiedBy>A8雷彪（汽车保险15938732617）</cp:lastModifiedBy>
  <dcterms:modified xsi:type="dcterms:W3CDTF">2024-03-29T02:04:10Z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2024-03-29T10:03:52Z</vt:filetime>
  </property>
  <property fmtid="{D5CDD505-2E9C-101B-9397-08002B2CF9AE}" pid="4" name="KSOProductBuildVer">
    <vt:lpwstr>2052-12.1.0.16388</vt:lpwstr>
  </property>
  <property fmtid="{D5CDD505-2E9C-101B-9397-08002B2CF9AE}" pid="5" name="ICV">
    <vt:lpwstr>8FAE0889BDF94E4D9DF9436AE91297AE_12</vt:lpwstr>
  </property>
</Properties>
</file>