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619"/>
        <w:spacing w:before="149" w:line="180" w:lineRule="auto"/>
        <w:rPr>
          <w:rFonts w:ascii="Microsoft YaHei" w:hAnsi="Microsoft YaHei" w:eastAsia="Microsoft YaHei" w:cs="Microsoft YaHei"/>
          <w:sz w:val="76"/>
          <w:szCs w:val="76"/>
        </w:rPr>
      </w:pPr>
      <w:r>
        <w:rPr>
          <w:rFonts w:ascii="Microsoft YaHei" w:hAnsi="Microsoft YaHei" w:eastAsia="Microsoft YaHei" w:cs="Microsoft YaHei"/>
          <w:sz w:val="76"/>
          <w:szCs w:val="76"/>
          <w:u w:val="double" w:color="auto"/>
          <w:color w:val="FF0000"/>
          <w:spacing w:val="-6"/>
        </w:rPr>
        <w:t>安 阳</w:t>
      </w:r>
      <w:r>
        <w:rPr>
          <w:rFonts w:ascii="Microsoft YaHei" w:hAnsi="Microsoft YaHei" w:eastAsia="Microsoft YaHei" w:cs="Microsoft YaHei"/>
          <w:sz w:val="76"/>
          <w:szCs w:val="76"/>
          <w:u w:val="double" w:color="auto"/>
          <w:color w:val="FF0000"/>
          <w:spacing w:val="21"/>
        </w:rPr>
        <w:t xml:space="preserve"> </w:t>
      </w:r>
      <w:r>
        <w:rPr>
          <w:rFonts w:ascii="Microsoft YaHei" w:hAnsi="Microsoft YaHei" w:eastAsia="Microsoft YaHei" w:cs="Microsoft YaHei"/>
          <w:sz w:val="76"/>
          <w:szCs w:val="76"/>
          <w:u w:val="double" w:color="auto"/>
          <w:color w:val="FF0000"/>
          <w:spacing w:val="-6"/>
        </w:rPr>
        <w:t>市 生 态 环 境</w:t>
      </w:r>
      <w:r>
        <w:rPr>
          <w:rFonts w:ascii="Microsoft YaHei" w:hAnsi="Microsoft YaHei" w:eastAsia="Microsoft YaHei" w:cs="Microsoft YaHei"/>
          <w:sz w:val="76"/>
          <w:szCs w:val="76"/>
          <w:u w:val="double" w:color="auto"/>
          <w:color w:val="FF000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76"/>
          <w:szCs w:val="76"/>
          <w:u w:val="double" w:color="auto"/>
          <w:color w:val="FF0000"/>
          <w:spacing w:val="-6"/>
        </w:rPr>
        <w:t>局</w:t>
      </w:r>
    </w:p>
    <w:p>
      <w:pPr>
        <w:ind w:left="1992"/>
        <w:spacing w:before="231" w:line="211" w:lineRule="auto"/>
        <w:outlineLvl w:val="0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-1"/>
        </w:rPr>
        <w:t>责令改正违法行为决定书</w:t>
      </w:r>
    </w:p>
    <w:p>
      <w:pPr>
        <w:ind w:left="2307"/>
        <w:spacing w:before="136" w:line="199" w:lineRule="auto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17"/>
        </w:rPr>
        <w:t>豫 0526 环责改字〔2025〕78 号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678"/>
        <w:spacing w:before="104" w:line="222" w:lineRule="auto"/>
        <w:rPr/>
      </w:pPr>
      <w:r>
        <w:rPr>
          <w:spacing w:val="-3"/>
        </w:rPr>
        <w:t>滑县汇鑫型材有限公司</w:t>
      </w:r>
    </w:p>
    <w:p>
      <w:pPr>
        <w:pStyle w:val="BodyText"/>
        <w:ind w:left="678"/>
        <w:spacing w:before="113" w:line="222" w:lineRule="auto"/>
        <w:rPr>
          <w:rFonts w:ascii="Times New Roman" w:hAnsi="Times New Roman" w:eastAsia="Times New Roman" w:cs="Times New Roman"/>
        </w:rPr>
      </w:pPr>
      <w:r>
        <w:rPr>
          <w:spacing w:val="-1"/>
        </w:rPr>
        <w:t>统一社会信用代码：</w:t>
      </w:r>
      <w:r>
        <w:rPr>
          <w:rFonts w:ascii="Times New Roman" w:hAnsi="Times New Roman" w:eastAsia="Times New Roman" w:cs="Times New Roman"/>
          <w:spacing w:val="-1"/>
        </w:rPr>
        <w:t>91410526MA3X6XD8</w:t>
      </w:r>
      <w:r>
        <w:rPr>
          <w:rFonts w:ascii="Times New Roman" w:hAnsi="Times New Roman" w:eastAsia="Times New Roman" w:cs="Times New Roman"/>
          <w:spacing w:val="-2"/>
        </w:rPr>
        <w:t>3X</w:t>
      </w:r>
    </w:p>
    <w:p>
      <w:pPr>
        <w:pStyle w:val="BodyText"/>
        <w:ind w:left="673"/>
        <w:spacing w:before="115" w:line="222" w:lineRule="auto"/>
        <w:rPr/>
      </w:pPr>
      <w:r>
        <w:rPr>
          <w:spacing w:val="-2"/>
        </w:rPr>
        <w:t>地址：滑县上官镇赵关庄村</w:t>
      </w:r>
    </w:p>
    <w:p>
      <w:pPr>
        <w:pStyle w:val="BodyText"/>
        <w:ind w:left="682"/>
        <w:spacing w:before="115" w:line="222" w:lineRule="auto"/>
        <w:rPr/>
      </w:pPr>
      <w:r>
        <w:rPr>
          <w:spacing w:val="-4"/>
        </w:rPr>
        <w:t>法定代表人：郭社宁</w:t>
      </w:r>
    </w:p>
    <w:p>
      <w:pPr>
        <w:pStyle w:val="BodyText"/>
        <w:ind w:left="33" w:right="409" w:firstLine="650"/>
        <w:spacing w:before="117" w:line="288" w:lineRule="auto"/>
        <w:rPr/>
      </w:pPr>
      <w:r>
        <w:rPr>
          <w:spacing w:val="-4"/>
        </w:rPr>
        <w:t>我局于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2025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spacing w:val="-4"/>
        </w:rPr>
        <w:t>年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7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-4"/>
        </w:rPr>
        <w:t>月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30  </w:t>
      </w:r>
      <w:r>
        <w:rPr>
          <w:spacing w:val="-4"/>
        </w:rPr>
        <w:t>日对你单位进行了调查，发现你单</w:t>
      </w:r>
      <w:r>
        <w:rPr/>
        <w:t xml:space="preserve"> </w:t>
      </w:r>
      <w:r>
        <w:rPr>
          <w:spacing w:val="-7"/>
        </w:rPr>
        <w:t>位实施了以下环境违法行为：</w:t>
      </w:r>
    </w:p>
    <w:p>
      <w:pPr>
        <w:pStyle w:val="BodyText"/>
        <w:ind w:left="31" w:right="409" w:firstLine="626"/>
        <w:spacing w:before="5" w:line="288" w:lineRule="auto"/>
        <w:jc w:val="both"/>
        <w:rPr/>
      </w:pPr>
      <w:r>
        <w:rPr>
          <w:rFonts w:ascii="Times New Roman" w:hAnsi="Times New Roman" w:eastAsia="Times New Roman" w:cs="Times New Roman"/>
          <w:spacing w:val="-8"/>
        </w:rPr>
        <w:t>2025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-8"/>
        </w:rPr>
        <w:t>年</w:t>
      </w:r>
      <w:r>
        <w:rPr>
          <w:spacing w:val="-80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7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8"/>
        </w:rPr>
        <w:t>月</w:t>
      </w:r>
      <w:r>
        <w:rPr>
          <w:spacing w:val="-78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30  </w:t>
      </w:r>
      <w:r>
        <w:rPr>
          <w:spacing w:val="-8"/>
        </w:rPr>
        <w:t>日</w:t>
      </w:r>
      <w:r>
        <w:rPr>
          <w:spacing w:val="-79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08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8"/>
        </w:rPr>
        <w:t>时</w:t>
      </w:r>
      <w:r>
        <w:rPr>
          <w:spacing w:val="-78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35 </w:t>
      </w:r>
      <w:r>
        <w:rPr>
          <w:spacing w:val="-8"/>
        </w:rPr>
        <w:t>分安阳</w:t>
      </w:r>
      <w:r>
        <w:rPr>
          <w:spacing w:val="-9"/>
        </w:rPr>
        <w:t>市生态环境局执法人员对</w:t>
      </w:r>
      <w:r>
        <w:rPr/>
        <w:t xml:space="preserve"> </w:t>
      </w:r>
      <w:r>
        <w:rPr>
          <w:spacing w:val="4"/>
        </w:rPr>
        <w:t>你单位现场检查时发现，你单位挤出加热工序正在生产，挤出</w:t>
      </w:r>
      <w:r>
        <w:rPr>
          <w:spacing w:val="12"/>
        </w:rPr>
        <w:t xml:space="preserve"> </w:t>
      </w:r>
      <w:r>
        <w:rPr>
          <w:spacing w:val="4"/>
        </w:rPr>
        <w:t>生产车间门窗密闭，配套的治污设施光氧机未开启，光氧灯管</w:t>
      </w:r>
      <w:r>
        <w:rPr>
          <w:spacing w:val="12"/>
        </w:rPr>
        <w:t xml:space="preserve"> </w:t>
      </w:r>
      <w:r>
        <w:rPr>
          <w:spacing w:val="4"/>
        </w:rPr>
        <w:t>不亮，活性炭填充完整，风机开启正常运行，你单位在从事产</w:t>
      </w:r>
      <w:r>
        <w:rPr>
          <w:spacing w:val="12"/>
        </w:rPr>
        <w:t xml:space="preserve"> </w:t>
      </w:r>
      <w:r>
        <w:rPr>
          <w:spacing w:val="4"/>
        </w:rPr>
        <w:t>生含挥发生有机物废气的生产和服务活动过程中，未按照规定</w:t>
      </w:r>
      <w:r>
        <w:rPr>
          <w:spacing w:val="12"/>
        </w:rPr>
        <w:t xml:space="preserve"> </w:t>
      </w:r>
      <w:r>
        <w:rPr>
          <w:spacing w:val="-6"/>
        </w:rPr>
        <w:t>规范使用污染防治设施。</w:t>
      </w:r>
    </w:p>
    <w:p>
      <w:pPr>
        <w:pStyle w:val="BodyText"/>
        <w:ind w:left="28" w:firstLine="676"/>
        <w:spacing w:before="6" w:line="288" w:lineRule="auto"/>
        <w:rPr>
          <w:rFonts w:ascii="Times New Roman" w:hAnsi="Times New Roman" w:eastAsia="Times New Roman" w:cs="Times New Roman"/>
        </w:rPr>
      </w:pPr>
      <w:r>
        <w:rPr>
          <w:spacing w:val="-4"/>
        </w:rPr>
        <w:t>以上事实，主要有以下证据证明：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、现场勘查笔录、现场</w:t>
      </w:r>
      <w:r>
        <w:rPr>
          <w:spacing w:val="2"/>
        </w:rPr>
        <w:t xml:space="preserve">   </w:t>
      </w:r>
      <w:r>
        <w:rPr>
          <w:spacing w:val="-15"/>
        </w:rPr>
        <w:t>勘查示意图、现场照片证据、调查询问笔录，</w:t>
      </w:r>
      <w:r>
        <w:rPr>
          <w:spacing w:val="40"/>
        </w:rPr>
        <w:t xml:space="preserve"> </w:t>
      </w:r>
      <w:r>
        <w:rPr>
          <w:rFonts w:ascii="Times New Roman" w:hAnsi="Times New Roman" w:eastAsia="Times New Roman" w:cs="Times New Roman"/>
          <w:spacing w:val="-15"/>
        </w:rPr>
        <w:t>2025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15"/>
        </w:rPr>
        <w:t>年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15"/>
        </w:rPr>
        <w:t>7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16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16"/>
        </w:rPr>
        <w:t>30  </w:t>
      </w:r>
      <w:r>
        <w:rPr>
          <w:spacing w:val="-16"/>
        </w:rPr>
        <w:t>日</w:t>
      </w:r>
      <w:r>
        <w:rPr/>
        <w:t xml:space="preserve">   </w:t>
      </w:r>
      <w:r>
        <w:rPr>
          <w:spacing w:val="4"/>
        </w:rPr>
        <w:t>由安阳市生态环境局滑县综合行政执法大队提供，证明相对人</w:t>
      </w:r>
      <w:r>
        <w:rPr>
          <w:spacing w:val="5"/>
        </w:rPr>
        <w:t xml:space="preserve">   </w:t>
      </w:r>
      <w:r>
        <w:rPr>
          <w:spacing w:val="-2"/>
        </w:rPr>
        <w:t>违法事实；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、营业执照复印件、法定代表</w:t>
      </w:r>
      <w:r>
        <w:rPr>
          <w:spacing w:val="-3"/>
        </w:rPr>
        <w:t>人身份证复印件、委</w:t>
      </w:r>
      <w:r>
        <w:rPr/>
        <w:t xml:space="preserve">   </w:t>
      </w:r>
      <w:r>
        <w:rPr>
          <w:spacing w:val="1"/>
        </w:rPr>
        <w:t>托书、被委托人身份证复印件，环境影响报告</w:t>
      </w:r>
      <w:r>
        <w:rPr/>
        <w:t>表复印件（摘录</w:t>
      </w:r>
      <w:r>
        <w:rPr>
          <w:spacing w:val="-64"/>
        </w:rPr>
        <w:t>）；</w:t>
      </w:r>
      <w:r>
        <w:rPr>
          <w:spacing w:val="1"/>
        </w:rPr>
        <w:t xml:space="preserve"> </w:t>
      </w:r>
      <w:r>
        <w:rPr>
          <w:spacing w:val="-7"/>
        </w:rPr>
        <w:t>排污许可证复印件（摘录</w:t>
      </w:r>
      <w:r>
        <w:rPr>
          <w:spacing w:val="-38"/>
        </w:rPr>
        <w:t>）；</w:t>
      </w:r>
      <w:r>
        <w:rPr>
          <w:rFonts w:ascii="Times New Roman" w:hAnsi="Times New Roman" w:eastAsia="Times New Roman" w:cs="Times New Roman"/>
          <w:spacing w:val="-7"/>
        </w:rPr>
        <w:t>2025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7"/>
        </w:rPr>
        <w:t>年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7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7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30  </w:t>
      </w:r>
      <w:r>
        <w:rPr>
          <w:spacing w:val="-7"/>
        </w:rPr>
        <w:t>日由滑县汇鑫型材</w:t>
      </w:r>
      <w:r>
        <w:rPr/>
        <w:t xml:space="preserve">   </w:t>
      </w:r>
      <w:r>
        <w:rPr>
          <w:spacing w:val="-5"/>
        </w:rPr>
        <w:t>有限公司提供，证明相对人身份；</w:t>
      </w:r>
      <w:r>
        <w:rPr>
          <w:rFonts w:ascii="Times New Roman" w:hAnsi="Times New Roman" w:eastAsia="Times New Roman" w:cs="Times New Roman"/>
          <w:spacing w:val="-5"/>
        </w:rPr>
        <w:t>3</w:t>
      </w:r>
      <w:r>
        <w:rPr>
          <w:spacing w:val="-5"/>
        </w:rPr>
        <w:t>、执法证扫描件，</w:t>
      </w:r>
      <w:r>
        <w:rPr>
          <w:rFonts w:ascii="Times New Roman" w:hAnsi="Times New Roman" w:eastAsia="Times New Roman" w:cs="Times New Roman"/>
          <w:spacing w:val="-5"/>
        </w:rPr>
        <w:t>2025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5"/>
        </w:rPr>
        <w:t>年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7</w:t>
      </w:r>
    </w:p>
    <w:p>
      <w:pPr>
        <w:pStyle w:val="BodyText"/>
        <w:ind w:left="42" w:right="409" w:firstLine="4"/>
        <w:spacing w:before="1" w:line="288" w:lineRule="auto"/>
        <w:rPr/>
      </w:pPr>
      <w:r>
        <w:rPr>
          <w:spacing w:val="-5"/>
        </w:rPr>
        <w:t>月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30  </w:t>
      </w:r>
      <w:r>
        <w:rPr>
          <w:spacing w:val="-5"/>
        </w:rPr>
        <w:t>日由安阳市生态环境局滑县综合行政执法大队提供证明执</w:t>
      </w:r>
      <w:r>
        <w:rPr/>
        <w:t xml:space="preserve"> </w:t>
      </w:r>
      <w:r>
        <w:rPr>
          <w:spacing w:val="-11"/>
        </w:rPr>
        <w:t>法人员身份。</w:t>
      </w:r>
    </w:p>
    <w:p>
      <w:pPr>
        <w:pStyle w:val="BodyText"/>
        <w:ind w:left="674"/>
        <w:spacing w:before="2" w:line="220" w:lineRule="auto"/>
        <w:rPr/>
      </w:pPr>
      <w:r>
        <w:rPr>
          <w:spacing w:val="4"/>
        </w:rPr>
        <w:t>上述行为违反了《中华人民共和国大气污染防治法》第四</w:t>
      </w:r>
    </w:p>
    <w:p>
      <w:pPr>
        <w:spacing w:line="220" w:lineRule="auto"/>
        <w:sectPr>
          <w:footerReference w:type="default" r:id="rId1"/>
          <w:pgSz w:w="11900" w:h="16840"/>
          <w:pgMar w:top="1260" w:right="1064" w:bottom="1176" w:left="1633" w:header="0" w:footer="614" w:gutter="0"/>
        </w:sectPr>
        <w:rPr/>
      </w:pPr>
    </w:p>
    <w:p>
      <w:pPr>
        <w:pStyle w:val="BodyText"/>
        <w:ind w:left="32" w:right="17" w:firstLine="9"/>
        <w:spacing w:before="113" w:line="288" w:lineRule="auto"/>
        <w:jc w:val="both"/>
        <w:rPr/>
      </w:pPr>
      <w:r>
        <w:rPr>
          <w:spacing w:val="4"/>
        </w:rPr>
        <w:t>十五条“产生含挥发性有机物废气的生产和服务活动，应当在</w:t>
      </w:r>
      <w:r>
        <w:rPr>
          <w:spacing w:val="3"/>
        </w:rPr>
        <w:t xml:space="preserve"> </w:t>
      </w:r>
      <w:r>
        <w:rPr>
          <w:spacing w:val="4"/>
        </w:rPr>
        <w:t>密闭空间或者设备中进行，并按照规定安装、使用污染防治设</w:t>
      </w:r>
      <w:r>
        <w:rPr>
          <w:spacing w:val="12"/>
        </w:rPr>
        <w:t xml:space="preserve"> </w:t>
      </w:r>
      <w:r>
        <w:rPr>
          <w:spacing w:val="-3"/>
        </w:rPr>
        <w:t>施；无法密闭的，应当采取措施减少废气排放。”的规定。</w:t>
      </w:r>
    </w:p>
    <w:p>
      <w:pPr>
        <w:pStyle w:val="BodyText"/>
        <w:ind w:right="17" w:firstLine="674"/>
        <w:spacing w:before="7" w:line="288" w:lineRule="auto"/>
        <w:rPr>
          <w:rFonts w:ascii="Times New Roman" w:hAnsi="Times New Roman" w:eastAsia="Times New Roman" w:cs="Times New Roman"/>
        </w:rPr>
      </w:pPr>
      <w:r>
        <w:rPr>
          <w:spacing w:val="4"/>
        </w:rPr>
        <w:t>依据《中华人民共和国行政处罚法》第二十八条第一款：</w:t>
      </w:r>
      <w:r>
        <w:rPr>
          <w:spacing w:val="12"/>
        </w:rPr>
        <w:t xml:space="preserve"> </w:t>
      </w:r>
      <w:r>
        <w:rPr>
          <w:spacing w:val="5"/>
        </w:rPr>
        <w:t>“行政机关实施行政处罚时，应当责令当事人改正或者限期改</w:t>
      </w:r>
      <w:r>
        <w:rPr>
          <w:spacing w:val="18"/>
        </w:rPr>
        <w:t xml:space="preserve"> </w:t>
      </w:r>
      <w:r>
        <w:rPr>
          <w:spacing w:val="4"/>
        </w:rPr>
        <w:t>正违法行为。</w:t>
      </w:r>
      <w:r>
        <w:rPr>
          <w:spacing w:val="-107"/>
        </w:rPr>
        <w:t xml:space="preserve"> </w:t>
      </w:r>
      <w:r>
        <w:rPr>
          <w:spacing w:val="4"/>
        </w:rPr>
        <w:t>”和《中华人民共和国大气污</w:t>
      </w:r>
      <w:r>
        <w:rPr>
          <w:spacing w:val="3"/>
        </w:rPr>
        <w:t>染防治法》第一百</w:t>
      </w:r>
      <w:r>
        <w:rPr/>
        <w:t xml:space="preserve"> </w:t>
      </w:r>
      <w:r>
        <w:rPr>
          <w:spacing w:val="3"/>
        </w:rPr>
        <w:t>零八条第一项：“违反本法规定，有下列行为之一的，</w:t>
      </w:r>
      <w:r>
        <w:rPr>
          <w:spacing w:val="-87"/>
        </w:rPr>
        <w:t xml:space="preserve"> </w:t>
      </w:r>
      <w:r>
        <w:rPr>
          <w:spacing w:val="3"/>
        </w:rPr>
        <w:t>由县级</w:t>
      </w:r>
      <w:r>
        <w:rPr/>
        <w:t xml:space="preserve"> </w:t>
      </w:r>
      <w:r>
        <w:rPr>
          <w:spacing w:val="5"/>
        </w:rPr>
        <w:t>以上人民政府生态环境主管部门责令改正，处二万元以上二十</w:t>
      </w:r>
      <w:r>
        <w:rPr>
          <w:spacing w:val="18"/>
        </w:rPr>
        <w:t xml:space="preserve"> </w:t>
      </w:r>
      <w:r>
        <w:rPr>
          <w:spacing w:val="7"/>
        </w:rPr>
        <w:t>万元以下的罚款；拒不改正的，责令停产整治</w:t>
      </w:r>
      <w:r>
        <w:rPr>
          <w:spacing w:val="-11"/>
        </w:rPr>
        <w:t>：（</w:t>
      </w:r>
      <w:r>
        <w:rPr>
          <w:spacing w:val="7"/>
        </w:rPr>
        <w:t>一）产生含</w:t>
      </w:r>
      <w:r>
        <w:rPr/>
        <w:t xml:space="preserve"> </w:t>
      </w:r>
      <w:r>
        <w:rPr>
          <w:spacing w:val="5"/>
        </w:rPr>
        <w:t>挥发性有机物废气的生产和服务活动，未在密闭空间或者设备</w:t>
      </w:r>
      <w:r>
        <w:rPr>
          <w:spacing w:val="18"/>
        </w:rPr>
        <w:t xml:space="preserve"> </w:t>
      </w:r>
      <w:r>
        <w:rPr>
          <w:spacing w:val="5"/>
        </w:rPr>
        <w:t>中进行，未按照规定安装、使用污染防治设施，或者未采取减</w:t>
      </w:r>
      <w:r>
        <w:rPr>
          <w:spacing w:val="18"/>
        </w:rPr>
        <w:t xml:space="preserve"> </w:t>
      </w:r>
      <w:r>
        <w:rPr/>
        <w:t>少废气排放措施的；”的规定，现责令你单位</w:t>
      </w:r>
      <w:r>
        <w:rPr>
          <w:rFonts w:ascii="Times New Roman" w:hAnsi="Times New Roman" w:eastAsia="Times New Roman" w:cs="Times New Roman"/>
        </w:rPr>
        <w:t>:</w:t>
      </w:r>
    </w:p>
    <w:p>
      <w:pPr>
        <w:pStyle w:val="BodyText"/>
        <w:ind w:left="681"/>
        <w:spacing w:before="1" w:line="220" w:lineRule="auto"/>
        <w:rPr/>
      </w:pPr>
      <w:r>
        <w:rPr>
          <w:spacing w:val="-8"/>
        </w:rPr>
        <w:t>立即改正违法行为。</w:t>
      </w:r>
    </w:p>
    <w:p>
      <w:pPr>
        <w:pStyle w:val="BodyText"/>
        <w:spacing w:before="117" w:line="222" w:lineRule="auto"/>
        <w:jc w:val="right"/>
        <w:rPr/>
      </w:pPr>
      <w:r>
        <w:rPr>
          <w:spacing w:val="-2"/>
        </w:rPr>
        <w:t>改正内容和要求如下：</w:t>
      </w:r>
      <w:r>
        <w:rPr>
          <w:u w:val="single" w:color="auto"/>
          <w:spacing w:val="-2"/>
        </w:rPr>
        <w:t xml:space="preserve"> </w:t>
      </w:r>
      <w:r>
        <w:rPr>
          <w:u w:val="single" w:color="auto"/>
          <w:spacing w:val="-2"/>
        </w:rPr>
        <w:t>立即按照规定使用污染防治设施。</w:t>
      </w:r>
    </w:p>
    <w:p>
      <w:pPr>
        <w:pStyle w:val="BodyText"/>
        <w:ind w:left="32" w:right="18" w:firstLine="652"/>
        <w:spacing w:before="187" w:line="340" w:lineRule="auto"/>
        <w:rPr/>
      </w:pPr>
      <w:r>
        <w:rPr>
          <w:spacing w:val="4"/>
        </w:rPr>
        <w:t>我局将对你单位改正违法行为的情况进行监督，如你单位</w:t>
      </w:r>
      <w:r>
        <w:rPr>
          <w:spacing w:val="8"/>
        </w:rPr>
        <w:t xml:space="preserve"> </w:t>
      </w:r>
      <w:r>
        <w:rPr>
          <w:spacing w:val="-3"/>
        </w:rPr>
        <w:t>拒不改正上述生态环境违法行为，我局将依法处理。</w:t>
      </w:r>
    </w:p>
    <w:p>
      <w:pPr>
        <w:pStyle w:val="BodyText"/>
        <w:ind w:left="32" w:right="17" w:firstLine="640"/>
        <w:spacing w:before="2" w:line="340" w:lineRule="auto"/>
        <w:jc w:val="both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3510531</wp:posOffset>
            </wp:positionH>
            <wp:positionV relativeFrom="paragraph">
              <wp:posOffset>1007713</wp:posOffset>
            </wp:positionV>
            <wp:extent cx="1530255" cy="1518013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0255" cy="1518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"/>
        </w:rPr>
        <w:t>你单位如对本决定不服，可在收到本决定书</w:t>
      </w:r>
      <w:r>
        <w:rPr>
          <w:spacing w:val="4"/>
        </w:rPr>
        <w:t>之日起六十日</w:t>
      </w:r>
      <w:r>
        <w:rPr/>
        <w:t xml:space="preserve"> </w:t>
      </w:r>
      <w:r>
        <w:rPr>
          <w:spacing w:val="4"/>
        </w:rPr>
        <w:t>内向安阳市人民政府申请行政复议，也可在收到本决定书之日</w:t>
      </w:r>
      <w:r>
        <w:rPr>
          <w:spacing w:val="12"/>
        </w:rPr>
        <w:t xml:space="preserve"> </w:t>
      </w:r>
      <w:r>
        <w:rPr>
          <w:spacing w:val="4"/>
        </w:rPr>
        <w:t>起六个月内向焦作市解放区人民法院提起行政诉讼。如你单位</w:t>
      </w:r>
      <w:r>
        <w:rPr>
          <w:spacing w:val="12"/>
        </w:rPr>
        <w:t xml:space="preserve"> </w:t>
      </w:r>
      <w:r>
        <w:rPr>
          <w:spacing w:val="-2"/>
        </w:rPr>
        <w:t>拒不改正上述违法行为，我局将申请滑县人</w:t>
      </w:r>
      <w:r>
        <w:rPr>
          <w:spacing w:val="-3"/>
        </w:rPr>
        <w:t>民法院强制执行。</w:t>
      </w:r>
    </w:p>
    <w:p>
      <w:pPr>
        <w:pStyle w:val="BodyText"/>
        <w:ind w:left="5324"/>
        <w:spacing w:before="331" w:line="222" w:lineRule="auto"/>
        <w:rPr/>
      </w:pPr>
      <w:r>
        <w:rPr>
          <w:spacing w:val="-3"/>
        </w:rPr>
        <w:t>安阳市生态环境局</w:t>
      </w:r>
    </w:p>
    <w:p>
      <w:pPr>
        <w:pStyle w:val="BodyText"/>
        <w:ind w:left="5121"/>
        <w:spacing w:before="205" w:line="222" w:lineRule="auto"/>
        <w:rPr/>
      </w:pPr>
      <w:r>
        <w:rPr>
          <w:rFonts w:ascii="Times New Roman" w:hAnsi="Times New Roman" w:eastAsia="Times New Roman" w:cs="Times New Roman"/>
          <w:spacing w:val="-13"/>
        </w:rPr>
        <w:t>2025</w:t>
      </w:r>
      <w:r>
        <w:rPr>
          <w:rFonts w:ascii="Times New Roman" w:hAnsi="Times New Roman" w:eastAsia="Times New Roman" w:cs="Times New Roman"/>
          <w:spacing w:val="14"/>
        </w:rPr>
        <w:t xml:space="preserve">  </w:t>
      </w:r>
      <w:r>
        <w:rPr>
          <w:spacing w:val="-13"/>
        </w:rPr>
        <w:t>年</w:t>
      </w:r>
      <w:r>
        <w:rPr>
          <w:spacing w:val="20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8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13"/>
        </w:rPr>
        <w:t>月</w:t>
      </w:r>
      <w:r>
        <w:rPr>
          <w:spacing w:val="38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11</w:t>
      </w:r>
      <w:r>
        <w:rPr>
          <w:rFonts w:ascii="Times New Roman" w:hAnsi="Times New Roman" w:eastAsia="Times New Roman" w:cs="Times New Roman"/>
          <w:spacing w:val="2"/>
        </w:rPr>
        <w:t xml:space="preserve">   </w:t>
      </w:r>
      <w:r>
        <w:rPr>
          <w:spacing w:val="-13"/>
        </w:rPr>
        <w:t>日</w:t>
      </w:r>
    </w:p>
    <w:sectPr>
      <w:footerReference w:type="default" r:id="rId2"/>
      <w:pgSz w:w="11900" w:h="16840"/>
      <w:pgMar w:top="1431" w:right="1455" w:bottom="1170" w:left="1631" w:header="0" w:footer="74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after="66" w:line="75" w:lineRule="exact"/>
      <w:rPr/>
    </w:pPr>
    <w:r>
      <w:rPr>
        <w:position w:val="-1"/>
      </w:rPr>
      <w:pict>
        <v:group id="_x0000_s2" style="mso-position-vertical-relative:line;mso-position-horizontal-relative:char;width:439.25pt;height:3.75pt;" filled="false" stroked="false" coordsize="8785,75" coordorigin="0,0">
          <v:shape id="_x0000_s4" style="position:absolute;left:0;top:0;width:8785;height:15;" fillcolor="#FF0000" filled="true" stroked="false" coordsize="8785,15" coordorigin="0,0" path="m0,15l8784,15l8784,0l0,0l0,15xe"/>
          <v:shape id="_x0000_s6" style="position:absolute;left:0;top:30;width:8785;height:45;" filled="false" strokecolor="#FF0000" strokeweight="2.25pt" coordsize="8785,45" coordorigin="0,0" path="m0,22l8784,22e">
            <v:stroke joinstyle="miter" miterlimit="10"/>
          </v:shape>
        </v:group>
      </w:pict>
    </w:r>
  </w:p>
  <w:p>
    <w:pPr>
      <w:pStyle w:val="BodyText"/>
      <w:ind w:left="7996"/>
      <w:spacing w:before="1" w:line="236" w:lineRule="auto"/>
      <w:rPr/>
    </w:pPr>
    <w:r>
      <w:rPr>
        <w:spacing w:val="-15"/>
      </w:rPr>
      <w:t>-</w:t>
    </w:r>
    <w:r>
      <w:rPr>
        <w:spacing w:val="35"/>
      </w:rPr>
      <w:t xml:space="preserve"> </w:t>
    </w:r>
    <w:r>
      <w:rPr>
        <w:spacing w:val="-15"/>
      </w:rPr>
      <w:t>1</w:t>
    </w:r>
    <w:r>
      <w:rPr>
        <w:spacing w:val="8"/>
      </w:rPr>
      <w:t xml:space="preserve"> </w:t>
    </w:r>
    <w:r>
      <w:rPr>
        <w:spacing w:val="-15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6"/>
      <w:spacing w:before="1" w:line="236" w:lineRule="auto"/>
      <w:rPr/>
    </w:pPr>
    <w:r>
      <w:rPr>
        <w:spacing w:val="-8"/>
      </w:rPr>
      <w:t>-</w:t>
    </w:r>
    <w:r>
      <w:rPr>
        <w:spacing w:val="15"/>
      </w:rPr>
      <w:t xml:space="preserve"> </w:t>
    </w:r>
    <w:r>
      <w:rPr>
        <w:spacing w:val="-8"/>
      </w:rPr>
      <w:t>2</w:t>
    </w:r>
    <w:r>
      <w:rPr>
        <w:spacing w:val="8"/>
      </w:rPr>
      <w:t xml:space="preserve"> </w:t>
    </w:r>
    <w:r>
      <w:rPr>
        <w:spacing w:val="-8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1.png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Office_12.1.0.15712_F1E327BC-269C-435d-A152-05C5408002CA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梦亮 牛</dc:creator>
  <dcterms:created xsi:type="dcterms:W3CDTF">2025-09-10T09:57:31Z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2025-09-11T16:15:39</vt:filetime>
  </property>
</Properties>
</file>